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F338" w14:textId="77777777" w:rsidR="00D76CED" w:rsidRPr="00D76CED" w:rsidRDefault="00D76CED" w:rsidP="00D14EE4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3BE79DD1" w14:textId="77777777" w:rsidR="00573709" w:rsidRPr="00387ECC" w:rsidRDefault="00573709" w:rsidP="0057370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477A813" w14:textId="14E0B1C3" w:rsidR="00573709" w:rsidRPr="002772EF" w:rsidRDefault="007F2F72" w:rsidP="007F2F72">
      <w:pPr>
        <w:pStyle w:val="Bezproreda"/>
        <w:jc w:val="center"/>
        <w:rPr>
          <w:rFonts w:ascii="Arial" w:hAnsi="Arial" w:cs="Arial"/>
          <w:b/>
          <w:bCs/>
          <w:color w:val="000000" w:themeColor="text1"/>
        </w:rPr>
      </w:pPr>
      <w:r w:rsidRPr="002772EF">
        <w:rPr>
          <w:rFonts w:ascii="Arial" w:hAnsi="Arial" w:cs="Arial"/>
          <w:b/>
          <w:bCs/>
          <w:color w:val="000000" w:themeColor="text1"/>
        </w:rPr>
        <w:t>PROCEDURU STVARANJA UGOVORNIH OBVEZA</w:t>
      </w:r>
    </w:p>
    <w:p w14:paraId="6D77A1F0" w14:textId="77777777" w:rsidR="00573709" w:rsidRPr="00387ECC" w:rsidRDefault="00573709" w:rsidP="00573709">
      <w:pPr>
        <w:pStyle w:val="Bezproreda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8C6781" w14:textId="77777777" w:rsidR="00573709" w:rsidRPr="00387ECC" w:rsidRDefault="00573709" w:rsidP="00573709">
      <w:pPr>
        <w:pStyle w:val="Bezproreda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6B8852" w14:textId="77777777" w:rsidR="00573709" w:rsidRPr="00387ECC" w:rsidRDefault="00573709" w:rsidP="00573709">
      <w:pPr>
        <w:pStyle w:val="Bezproreda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97E12" w14:textId="273DA87A" w:rsidR="00573709" w:rsidRPr="00271BCC" w:rsidRDefault="00AA3D81" w:rsidP="00387ECC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271BCC">
        <w:rPr>
          <w:rFonts w:ascii="Arial" w:hAnsi="Arial" w:cs="Arial"/>
          <w:b/>
          <w:sz w:val="20"/>
          <w:szCs w:val="20"/>
        </w:rPr>
        <w:t>Članak</w:t>
      </w:r>
      <w:r w:rsidR="00573709" w:rsidRPr="00271BCC">
        <w:rPr>
          <w:rFonts w:ascii="Arial" w:hAnsi="Arial" w:cs="Arial"/>
          <w:b/>
          <w:sz w:val="20"/>
          <w:szCs w:val="20"/>
        </w:rPr>
        <w:t xml:space="preserve"> 1.</w:t>
      </w:r>
    </w:p>
    <w:p w14:paraId="01563507" w14:textId="73B76B88" w:rsidR="008459A6" w:rsidRPr="008459A6" w:rsidRDefault="00573709" w:rsidP="008459A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8459A6">
        <w:rPr>
          <w:rFonts w:ascii="Arial" w:hAnsi="Arial" w:cs="Arial"/>
          <w:sz w:val="20"/>
          <w:szCs w:val="20"/>
        </w:rPr>
        <w:t>Procedurom se želi osigurati svrhovito upravljanje ugovorima iz koji</w:t>
      </w:r>
      <w:r w:rsidR="008459A6" w:rsidRPr="008459A6">
        <w:rPr>
          <w:rFonts w:ascii="Arial" w:hAnsi="Arial" w:cs="Arial"/>
          <w:sz w:val="20"/>
          <w:szCs w:val="20"/>
        </w:rPr>
        <w:t>h proizlaze financijski učinci i</w:t>
      </w:r>
      <w:r w:rsidR="008459A6" w:rsidRPr="008459A6">
        <w:rPr>
          <w:rFonts w:ascii="Arial" w:hAnsi="Arial" w:cs="Arial"/>
          <w:sz w:val="20"/>
          <w:szCs w:val="20"/>
          <w:lang w:val="pl-PL"/>
        </w:rPr>
        <w:t xml:space="preserve"> propisuje se procedura stvaranja ugovornih odnosa, odnosno nabava roba i usluga, javna nabava i druge ugovorne obveze koje </w:t>
      </w:r>
      <w:r w:rsidR="007E5220">
        <w:rPr>
          <w:rFonts w:ascii="Arial" w:hAnsi="Arial" w:cs="Arial"/>
          <w:sz w:val="20"/>
          <w:szCs w:val="20"/>
          <w:lang w:val="pl-PL"/>
        </w:rPr>
        <w:t>su potrebne za redovan rad škole</w:t>
      </w:r>
      <w:r w:rsidR="008459A6" w:rsidRPr="008459A6">
        <w:rPr>
          <w:rFonts w:ascii="Arial" w:hAnsi="Arial" w:cs="Arial"/>
          <w:sz w:val="20"/>
          <w:szCs w:val="20"/>
          <w:lang w:val="pl-PL"/>
        </w:rPr>
        <w:t xml:space="preserve"> i obavljanje odgojno – obrazovne djelatnosti u Osnovnoj školi “Vladimir Nazor” Križevci. </w:t>
      </w:r>
    </w:p>
    <w:p w14:paraId="348583B3" w14:textId="3A13C684" w:rsidR="008459A6" w:rsidRPr="00DC64FC" w:rsidRDefault="008459A6" w:rsidP="007E5220">
      <w:pPr>
        <w:rPr>
          <w:rFonts w:ascii="Arial" w:hAnsi="Arial" w:cs="Arial"/>
          <w:lang w:val="pl-PL"/>
        </w:rPr>
      </w:pPr>
    </w:p>
    <w:p w14:paraId="011A4033" w14:textId="5DA00129" w:rsidR="008459A6" w:rsidRPr="00271BCC" w:rsidRDefault="004E71E8" w:rsidP="007E5220">
      <w:pPr>
        <w:pStyle w:val="Bezproreda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71BCC">
        <w:rPr>
          <w:rFonts w:ascii="Arial" w:hAnsi="Arial" w:cs="Arial"/>
          <w:b/>
          <w:sz w:val="20"/>
          <w:szCs w:val="20"/>
          <w:lang w:val="pl-PL"/>
        </w:rPr>
        <w:t>Članak 2.</w:t>
      </w:r>
    </w:p>
    <w:p w14:paraId="1714B078" w14:textId="5E87D34D" w:rsidR="008459A6" w:rsidRPr="007E5220" w:rsidRDefault="00AE4E5E" w:rsidP="007E5220">
      <w:pPr>
        <w:pStyle w:val="Bezproreda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Postu</w:t>
      </w:r>
      <w:r w:rsidR="000F1E4C" w:rsidRPr="007E5220">
        <w:rPr>
          <w:rFonts w:ascii="Arial" w:hAnsi="Arial" w:cs="Arial"/>
          <w:sz w:val="20"/>
          <w:szCs w:val="20"/>
          <w:lang w:val="pl-PL"/>
        </w:rPr>
        <w:t xml:space="preserve">pak stvaranja ugovornih obveza provodi se po sljedećoj proceduri: 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63"/>
        <w:gridCol w:w="2880"/>
        <w:gridCol w:w="1764"/>
        <w:gridCol w:w="1297"/>
      </w:tblGrid>
      <w:tr w:rsidR="00A16EB5" w:rsidRPr="008459A6" w14:paraId="182F2AD4" w14:textId="77777777" w:rsidTr="002B74F8">
        <w:trPr>
          <w:trHeight w:val="271"/>
        </w:trPr>
        <w:tc>
          <w:tcPr>
            <w:tcW w:w="1949" w:type="dxa"/>
            <w:vMerge w:val="restart"/>
            <w:shd w:val="clear" w:color="auto" w:fill="E7E6E6" w:themeFill="background2"/>
            <w:vAlign w:val="center"/>
          </w:tcPr>
          <w:p w14:paraId="37EA4C62" w14:textId="53FA3C2B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Dijagram tijeka</w:t>
            </w:r>
          </w:p>
        </w:tc>
        <w:tc>
          <w:tcPr>
            <w:tcW w:w="2363" w:type="dxa"/>
            <w:vMerge w:val="restart"/>
            <w:shd w:val="clear" w:color="auto" w:fill="E7E6E6" w:themeFill="background2"/>
            <w:vAlign w:val="center"/>
          </w:tcPr>
          <w:p w14:paraId="32813062" w14:textId="26F5584B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aktivnosti</w:t>
            </w:r>
          </w:p>
        </w:tc>
        <w:tc>
          <w:tcPr>
            <w:tcW w:w="4644" w:type="dxa"/>
            <w:gridSpan w:val="2"/>
            <w:shd w:val="clear" w:color="auto" w:fill="E7E6E6" w:themeFill="background2"/>
            <w:vAlign w:val="center"/>
          </w:tcPr>
          <w:p w14:paraId="4DB2C583" w14:textId="77777777" w:rsidR="00A16EB5" w:rsidRPr="00A16EB5" w:rsidRDefault="00A16EB5" w:rsidP="00A16EB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56C3A2" w14:textId="2D48F875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z v r š e n j e</w:t>
            </w:r>
          </w:p>
        </w:tc>
        <w:tc>
          <w:tcPr>
            <w:tcW w:w="1297" w:type="dxa"/>
            <w:vMerge w:val="restart"/>
            <w:shd w:val="clear" w:color="auto" w:fill="E7E6E6" w:themeFill="background2"/>
            <w:vAlign w:val="center"/>
          </w:tcPr>
          <w:p w14:paraId="419BFC69" w14:textId="580084D9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Popratni dokumenti</w:t>
            </w:r>
          </w:p>
        </w:tc>
      </w:tr>
      <w:tr w:rsidR="009B47E4" w:rsidRPr="008459A6" w14:paraId="6F21005F" w14:textId="77777777" w:rsidTr="002B74F8">
        <w:trPr>
          <w:trHeight w:val="130"/>
        </w:trPr>
        <w:tc>
          <w:tcPr>
            <w:tcW w:w="1949" w:type="dxa"/>
            <w:vMerge/>
            <w:shd w:val="clear" w:color="auto" w:fill="auto"/>
          </w:tcPr>
          <w:p w14:paraId="0A242429" w14:textId="77777777" w:rsidR="008F63B0" w:rsidRDefault="008F63B0" w:rsidP="007E1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14:paraId="278C0253" w14:textId="77777777" w:rsidR="008F63B0" w:rsidRDefault="008F63B0" w:rsidP="007E1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5E500216" w14:textId="77777777" w:rsidR="00A16EB5" w:rsidRPr="00A16EB5" w:rsidRDefault="00A16EB5" w:rsidP="00A16EB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142044B" w14:textId="637077B8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Odgovornost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3E6CFB7B" w14:textId="77777777" w:rsidR="00A16EB5" w:rsidRPr="00A16EB5" w:rsidRDefault="00A16EB5" w:rsidP="00A16EB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AB786E" w14:textId="38367A04" w:rsidR="008F63B0" w:rsidRPr="008459A6" w:rsidRDefault="008F63B0" w:rsidP="00A1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297" w:type="dxa"/>
            <w:vMerge/>
            <w:shd w:val="clear" w:color="auto" w:fill="auto"/>
          </w:tcPr>
          <w:p w14:paraId="7937DCDD" w14:textId="77777777" w:rsidR="008F63B0" w:rsidRPr="008459A6" w:rsidRDefault="008F63B0" w:rsidP="007E1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6E0" w:rsidRPr="008459A6" w14:paraId="4158A7AA" w14:textId="77777777" w:rsidTr="002B74F8">
        <w:tc>
          <w:tcPr>
            <w:tcW w:w="1949" w:type="dxa"/>
            <w:shd w:val="clear" w:color="auto" w:fill="auto"/>
          </w:tcPr>
          <w:p w14:paraId="74429BCF" w14:textId="4C5A6112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Prijedlog za sastavljanje plana nabave: </w:t>
            </w:r>
          </w:p>
          <w:p w14:paraId="77591C9C" w14:textId="114C1FC9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uredski materijal</w:t>
            </w:r>
          </w:p>
          <w:p w14:paraId="306C2E86" w14:textId="77777777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sredstva za čišćenje</w:t>
            </w:r>
          </w:p>
          <w:p w14:paraId="32C5C88B" w14:textId="77777777" w:rsidR="00C77837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energija (električna </w:t>
            </w:r>
          </w:p>
          <w:p w14:paraId="0B2F5813" w14:textId="1101E892" w:rsidR="008459A6" w:rsidRPr="00FB49F0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59A6" w:rsidRPr="00FB49F0">
              <w:rPr>
                <w:rFonts w:ascii="Arial" w:hAnsi="Arial" w:cs="Arial"/>
                <w:sz w:val="18"/>
                <w:szCs w:val="18"/>
              </w:rPr>
              <w:t>energija, plin i dr.)</w:t>
            </w:r>
          </w:p>
          <w:p w14:paraId="2270F1A1" w14:textId="77777777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usluge telefona</w:t>
            </w:r>
          </w:p>
          <w:p w14:paraId="2BE6053D" w14:textId="02C5C8FB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poštanske usluge</w:t>
            </w:r>
          </w:p>
          <w:p w14:paraId="78BC03AC" w14:textId="77777777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komunalne usluge</w:t>
            </w:r>
          </w:p>
          <w:p w14:paraId="1143EBA7" w14:textId="77777777" w:rsidR="00C77837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materijal i usluge </w:t>
            </w:r>
          </w:p>
          <w:p w14:paraId="3BCAF336" w14:textId="77777777" w:rsidR="00C77837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59A6" w:rsidRPr="00FB49F0">
              <w:rPr>
                <w:rFonts w:ascii="Arial" w:hAnsi="Arial" w:cs="Arial"/>
                <w:sz w:val="18"/>
                <w:szCs w:val="18"/>
              </w:rPr>
              <w:t xml:space="preserve">održavanja i </w:t>
            </w:r>
          </w:p>
          <w:p w14:paraId="5FE5CA0E" w14:textId="23CF4034" w:rsidR="008459A6" w:rsidRPr="00FB49F0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59A6" w:rsidRPr="00FB49F0">
              <w:rPr>
                <w:rFonts w:ascii="Arial" w:hAnsi="Arial" w:cs="Arial"/>
                <w:sz w:val="18"/>
                <w:szCs w:val="18"/>
              </w:rPr>
              <w:t>popravaka</w:t>
            </w:r>
          </w:p>
          <w:p w14:paraId="60DEC09D" w14:textId="77777777" w:rsidR="00C77837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oprema i materijal </w:t>
            </w:r>
          </w:p>
          <w:p w14:paraId="53ACA501" w14:textId="71ABC984" w:rsidR="008459A6" w:rsidRPr="00FB49F0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59A6" w:rsidRPr="00FB49F0">
              <w:rPr>
                <w:rFonts w:ascii="Arial" w:hAnsi="Arial" w:cs="Arial"/>
                <w:sz w:val="18"/>
                <w:szCs w:val="18"/>
              </w:rPr>
              <w:t>za rad</w:t>
            </w:r>
          </w:p>
          <w:p w14:paraId="665EC882" w14:textId="77777777" w:rsidR="00C77837" w:rsidRDefault="00FB49F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namirnice i oprema </w:t>
            </w:r>
          </w:p>
          <w:p w14:paraId="349ADD6D" w14:textId="578763EE" w:rsidR="00FB49F0" w:rsidRPr="00FB49F0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49F0" w:rsidRPr="00FB49F0">
              <w:rPr>
                <w:rFonts w:ascii="Arial" w:hAnsi="Arial" w:cs="Arial"/>
                <w:sz w:val="18"/>
                <w:szCs w:val="18"/>
              </w:rPr>
              <w:t>za školsku kuhinju</w:t>
            </w:r>
          </w:p>
          <w:p w14:paraId="00117AB4" w14:textId="77777777" w:rsidR="00C77837" w:rsidRDefault="00FB49F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korištenje usluga </w:t>
            </w:r>
          </w:p>
          <w:p w14:paraId="20ED581F" w14:textId="77777777" w:rsidR="00C77837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49F0" w:rsidRPr="00FB49F0">
              <w:rPr>
                <w:rFonts w:ascii="Arial" w:hAnsi="Arial" w:cs="Arial"/>
                <w:sz w:val="18"/>
                <w:szCs w:val="18"/>
              </w:rPr>
              <w:t xml:space="preserve">održavanja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52A66F" w14:textId="77777777" w:rsidR="00C77837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49F0" w:rsidRPr="00FB49F0">
              <w:rPr>
                <w:rFonts w:ascii="Arial" w:hAnsi="Arial" w:cs="Arial"/>
                <w:sz w:val="18"/>
                <w:szCs w:val="18"/>
              </w:rPr>
              <w:t xml:space="preserve">informatičke opreme </w:t>
            </w:r>
          </w:p>
          <w:p w14:paraId="1442BE99" w14:textId="0721DDCA" w:rsidR="00FB49F0" w:rsidRDefault="00C77837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49F0" w:rsidRPr="00FB49F0">
              <w:rPr>
                <w:rFonts w:ascii="Arial" w:hAnsi="Arial" w:cs="Arial"/>
                <w:sz w:val="18"/>
                <w:szCs w:val="18"/>
              </w:rPr>
              <w:t>i programa</w:t>
            </w:r>
          </w:p>
          <w:p w14:paraId="39464E13" w14:textId="29E4A85C" w:rsidR="00BF09B5" w:rsidRDefault="00BF09B5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knjige</w:t>
            </w:r>
          </w:p>
          <w:p w14:paraId="441B93A9" w14:textId="7D4DA052" w:rsidR="00BF09B5" w:rsidRDefault="00BF09B5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pedagoška dokumentacija</w:t>
            </w:r>
          </w:p>
          <w:p w14:paraId="6AAB05E6" w14:textId="4757C0DC" w:rsidR="000B06D9" w:rsidRPr="00FB49F0" w:rsidRDefault="000B06D9" w:rsidP="000B06D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378241C5" w14:textId="77777777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648AC2F5" w14:textId="40616A95" w:rsidR="008459A6" w:rsidRPr="00FB49F0" w:rsidRDefault="008459A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6A440242" w14:textId="7C51DCF6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Sastavljanje prijedloga nabave za sljedeću godinu</w:t>
            </w:r>
          </w:p>
        </w:tc>
        <w:tc>
          <w:tcPr>
            <w:tcW w:w="2880" w:type="dxa"/>
            <w:shd w:val="clear" w:color="auto" w:fill="auto"/>
          </w:tcPr>
          <w:p w14:paraId="6B96BEDA" w14:textId="55D8245E" w:rsidR="008459A6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- tajnik za uredski </w:t>
            </w:r>
            <w:r w:rsid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materijal, </w:t>
            </w: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 energiju, usluge telefona, poštanske usluge, komunalne usluge </w:t>
            </w:r>
          </w:p>
          <w:p w14:paraId="56CDC6CF" w14:textId="2F50E52B" w:rsidR="00FB49F0" w:rsidRPr="00FB49F0" w:rsidRDefault="00FB49F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spremačice za sredstva za čišćenje</w:t>
            </w:r>
          </w:p>
          <w:p w14:paraId="46A27437" w14:textId="59866BAF" w:rsidR="000F1E4C" w:rsidRPr="00FB49F0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>- domar za materijal i usluge održavanja i popravaka</w:t>
            </w:r>
          </w:p>
          <w:p w14:paraId="26448470" w14:textId="041877B1" w:rsidR="000F1E4C" w:rsidRPr="00FB49F0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- </w:t>
            </w:r>
            <w:r w:rsidR="00FB49F0" w:rsidRPr="00FB49F0">
              <w:rPr>
                <w:rFonts w:ascii="Arial" w:hAnsi="Arial" w:cs="Arial"/>
                <w:sz w:val="18"/>
                <w:szCs w:val="18"/>
                <w:lang w:val="pl-PL"/>
              </w:rPr>
              <w:t>zaposlenici za opremu i materijal</w:t>
            </w: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 za rad</w:t>
            </w:r>
          </w:p>
          <w:p w14:paraId="5038896F" w14:textId="23FD5745" w:rsidR="00FB49F0" w:rsidRPr="00FB49F0" w:rsidRDefault="00FB49F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>- kuharice za namirnice i opremu za školsku kuhinju</w:t>
            </w:r>
          </w:p>
          <w:p w14:paraId="395F3104" w14:textId="66EE4E96" w:rsidR="00FB49F0" w:rsidRDefault="00FB49F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- </w:t>
            </w:r>
            <w:r w:rsidRPr="00FB49F0">
              <w:rPr>
                <w:rFonts w:ascii="Arial" w:hAnsi="Arial" w:cs="Arial"/>
                <w:sz w:val="18"/>
                <w:szCs w:val="18"/>
              </w:rPr>
              <w:t>učitelj informatike te ostali radnici koji u radu koriste informatičku opremu i programe</w:t>
            </w:r>
          </w:p>
          <w:p w14:paraId="5F49CE12" w14:textId="5BA7681A" w:rsidR="00BF09B5" w:rsidRDefault="00BF09B5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knjižničar za knjige</w:t>
            </w:r>
          </w:p>
          <w:p w14:paraId="40519838" w14:textId="14EEBD54" w:rsidR="00BF09B5" w:rsidRPr="00FB49F0" w:rsidRDefault="00BF09B5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pedagog za pedagošku dokumentaciju</w:t>
            </w:r>
          </w:p>
          <w:p w14:paraId="18FD2C23" w14:textId="6D3CAA89" w:rsidR="00FB49F0" w:rsidRPr="00FB49F0" w:rsidRDefault="00FB49F0" w:rsidP="000F1E4C">
            <w:pPr>
              <w:pStyle w:val="Bezproreda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  <w:shd w:val="clear" w:color="auto" w:fill="auto"/>
          </w:tcPr>
          <w:p w14:paraId="2CEECD76" w14:textId="04CF4A1E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do 5. rujna tekuće godine</w:t>
            </w:r>
          </w:p>
        </w:tc>
        <w:tc>
          <w:tcPr>
            <w:tcW w:w="1297" w:type="dxa"/>
            <w:shd w:val="clear" w:color="auto" w:fill="auto"/>
          </w:tcPr>
          <w:p w14:paraId="5A35144D" w14:textId="64CE7994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interni obrazac za davanje prijedloga za sastavljanje prijedloga plana nabave</w:t>
            </w:r>
            <w:r w:rsidR="00C77837">
              <w:rPr>
                <w:rFonts w:ascii="Arial" w:hAnsi="Arial" w:cs="Arial"/>
                <w:sz w:val="18"/>
                <w:szCs w:val="18"/>
              </w:rPr>
              <w:t xml:space="preserve"> (pisani podnesak)</w:t>
            </w:r>
          </w:p>
        </w:tc>
      </w:tr>
      <w:tr w:rsidR="00FD36E0" w:rsidRPr="008459A6" w14:paraId="06923020" w14:textId="77777777" w:rsidTr="002B74F8">
        <w:tc>
          <w:tcPr>
            <w:tcW w:w="1949" w:type="dxa"/>
            <w:shd w:val="clear" w:color="auto" w:fill="auto"/>
          </w:tcPr>
          <w:p w14:paraId="0124FF80" w14:textId="55EEE5B3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Sastavljanje prijedloga plana nabave</w:t>
            </w:r>
          </w:p>
        </w:tc>
        <w:tc>
          <w:tcPr>
            <w:tcW w:w="2363" w:type="dxa"/>
            <w:shd w:val="clear" w:color="auto" w:fill="auto"/>
          </w:tcPr>
          <w:p w14:paraId="7CBD778F" w14:textId="7C70789B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Temeljem primljenih prijedloga za nabavu sastavlja se prijedlog plana nabave za sljedeću godinu</w:t>
            </w:r>
          </w:p>
        </w:tc>
        <w:tc>
          <w:tcPr>
            <w:tcW w:w="2880" w:type="dxa"/>
            <w:shd w:val="clear" w:color="auto" w:fill="auto"/>
          </w:tcPr>
          <w:p w14:paraId="0D948CE7" w14:textId="77777777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ravnatelj</w:t>
            </w:r>
          </w:p>
          <w:p w14:paraId="3F91F5B1" w14:textId="77777777" w:rsidR="000F1E4C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465F9C28" w14:textId="77777777" w:rsidR="000F1E4C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voditelj računovodstva</w:t>
            </w:r>
          </w:p>
          <w:p w14:paraId="1E563901" w14:textId="7815E41F" w:rsidR="000F1E4C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računovodstveni referent</w:t>
            </w:r>
          </w:p>
        </w:tc>
        <w:tc>
          <w:tcPr>
            <w:tcW w:w="1764" w:type="dxa"/>
            <w:shd w:val="clear" w:color="auto" w:fill="auto"/>
          </w:tcPr>
          <w:p w14:paraId="6CD58EB0" w14:textId="1D8DCA72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 xml:space="preserve">do 15. rujna </w:t>
            </w:r>
          </w:p>
        </w:tc>
        <w:tc>
          <w:tcPr>
            <w:tcW w:w="1297" w:type="dxa"/>
            <w:shd w:val="clear" w:color="auto" w:fill="auto"/>
          </w:tcPr>
          <w:p w14:paraId="5D0F4B93" w14:textId="77777777" w:rsidR="008459A6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popunjeni interni obrasci za davanje prijedloga za sastavljanje prijedloga plana nabave</w:t>
            </w:r>
          </w:p>
          <w:p w14:paraId="2CA9BBB1" w14:textId="10DBD88D" w:rsidR="002772EF" w:rsidRPr="000F1E4C" w:rsidRDefault="002772EF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6E0" w:rsidRPr="008459A6" w14:paraId="4F1C16BF" w14:textId="77777777" w:rsidTr="002B74F8">
        <w:tc>
          <w:tcPr>
            <w:tcW w:w="1949" w:type="dxa"/>
            <w:shd w:val="clear" w:color="auto" w:fill="auto"/>
          </w:tcPr>
          <w:p w14:paraId="314CDF4B" w14:textId="274E08D9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Sastavljanje plana nabave</w:t>
            </w:r>
          </w:p>
        </w:tc>
        <w:tc>
          <w:tcPr>
            <w:tcW w:w="2363" w:type="dxa"/>
            <w:shd w:val="clear" w:color="auto" w:fill="auto"/>
          </w:tcPr>
          <w:p w14:paraId="74E4B80E" w14:textId="77777777" w:rsidR="008459A6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Prijeldog plana nabave se korigira s obzirom na financijska očekivanja i prioritete Škole</w:t>
            </w:r>
          </w:p>
          <w:p w14:paraId="6D1F0567" w14:textId="2ED322A4" w:rsidR="002772EF" w:rsidRPr="000F1E4C" w:rsidRDefault="002772EF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80" w:type="dxa"/>
            <w:shd w:val="clear" w:color="auto" w:fill="auto"/>
          </w:tcPr>
          <w:p w14:paraId="5A1F335B" w14:textId="36196DDD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ravnatelj u suradnji s voditeljem računovodstva i tajnikom</w:t>
            </w:r>
          </w:p>
        </w:tc>
        <w:tc>
          <w:tcPr>
            <w:tcW w:w="1764" w:type="dxa"/>
            <w:shd w:val="clear" w:color="auto" w:fill="auto"/>
          </w:tcPr>
          <w:p w14:paraId="7A021C79" w14:textId="19F67C55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 donošenje financijskog plana</w:t>
            </w:r>
          </w:p>
        </w:tc>
        <w:tc>
          <w:tcPr>
            <w:tcW w:w="1297" w:type="dxa"/>
            <w:shd w:val="clear" w:color="auto" w:fill="auto"/>
          </w:tcPr>
          <w:p w14:paraId="3E0B35CF" w14:textId="28737758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prijedlog plana nabave</w:t>
            </w:r>
          </w:p>
        </w:tc>
      </w:tr>
      <w:tr w:rsidR="00FD36E0" w:rsidRPr="008459A6" w14:paraId="3EBF3612" w14:textId="77777777" w:rsidTr="002B74F8">
        <w:tc>
          <w:tcPr>
            <w:tcW w:w="1949" w:type="dxa"/>
            <w:shd w:val="clear" w:color="auto" w:fill="auto"/>
          </w:tcPr>
          <w:p w14:paraId="03A18158" w14:textId="200C8F3D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Iniciranje nabave za uredski materijal i materijal za čišćenje </w:t>
            </w:r>
          </w:p>
        </w:tc>
        <w:tc>
          <w:tcPr>
            <w:tcW w:w="2363" w:type="dxa"/>
            <w:shd w:val="clear" w:color="auto" w:fill="auto"/>
          </w:tcPr>
          <w:p w14:paraId="65EBCC48" w14:textId="1CDFE025" w:rsidR="008459A6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Popunjavanje narudžbenica sa svim elementima ili prihvaćanje ponuda</w:t>
            </w:r>
          </w:p>
        </w:tc>
        <w:tc>
          <w:tcPr>
            <w:tcW w:w="2880" w:type="dxa"/>
            <w:shd w:val="clear" w:color="auto" w:fill="auto"/>
          </w:tcPr>
          <w:p w14:paraId="7944AE7D" w14:textId="7230215B" w:rsidR="008459A6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2208D2A8" w14:textId="210A3C46" w:rsidR="000F1E4C" w:rsidRPr="000F1E4C" w:rsidRDefault="000F1E4C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računovodstveni referent</w:t>
            </w:r>
          </w:p>
        </w:tc>
        <w:tc>
          <w:tcPr>
            <w:tcW w:w="1764" w:type="dxa"/>
            <w:shd w:val="clear" w:color="auto" w:fill="auto"/>
          </w:tcPr>
          <w:p w14:paraId="47862B1B" w14:textId="12A83B96" w:rsidR="008459A6" w:rsidRPr="000F1E4C" w:rsidRDefault="005616F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1297" w:type="dxa"/>
            <w:shd w:val="clear" w:color="auto" w:fill="auto"/>
          </w:tcPr>
          <w:p w14:paraId="01308DDE" w14:textId="05E02115" w:rsidR="008459A6" w:rsidRPr="000F1E4C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</w:t>
            </w:r>
            <w:r w:rsidR="005616F6">
              <w:rPr>
                <w:rFonts w:ascii="Arial" w:hAnsi="Arial" w:cs="Arial"/>
                <w:sz w:val="18"/>
                <w:szCs w:val="18"/>
                <w:lang w:val="pl-PL"/>
              </w:rPr>
              <w:t>arudžbenica ili ponuda</w:t>
            </w:r>
          </w:p>
        </w:tc>
      </w:tr>
      <w:tr w:rsidR="00FD36E0" w:rsidRPr="008459A6" w14:paraId="18F20B6C" w14:textId="77777777" w:rsidTr="002B74F8">
        <w:tc>
          <w:tcPr>
            <w:tcW w:w="1949" w:type="dxa"/>
            <w:shd w:val="clear" w:color="auto" w:fill="auto"/>
          </w:tcPr>
          <w:p w14:paraId="517059E8" w14:textId="38A46F41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Iniciranje nabave električne energije, plina, telefona, komunalnih usluga</w:t>
            </w:r>
          </w:p>
        </w:tc>
        <w:tc>
          <w:tcPr>
            <w:tcW w:w="2363" w:type="dxa"/>
            <w:shd w:val="clear" w:color="auto" w:fill="auto"/>
          </w:tcPr>
          <w:p w14:paraId="0F9757DB" w14:textId="77777777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Sklopljen ugovor na samom početku korištenja usluge. Na računima je broj pretplatnika / kupca koji predstavlja vezu s ugovorom. Ne popunjavaju se narudžbenice.</w:t>
            </w:r>
          </w:p>
          <w:p w14:paraId="5E35F8E3" w14:textId="4DCB6966" w:rsidR="002772EF" w:rsidRDefault="002772EF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79A13F9" w14:textId="19C9E73D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</w:tc>
        <w:tc>
          <w:tcPr>
            <w:tcW w:w="1764" w:type="dxa"/>
            <w:shd w:val="clear" w:color="auto" w:fill="auto"/>
          </w:tcPr>
          <w:p w14:paraId="4CFD2CCB" w14:textId="58D55E09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početku korištenja usluge </w:t>
            </w:r>
          </w:p>
        </w:tc>
        <w:tc>
          <w:tcPr>
            <w:tcW w:w="1297" w:type="dxa"/>
            <w:shd w:val="clear" w:color="auto" w:fill="auto"/>
          </w:tcPr>
          <w:p w14:paraId="27AC52D2" w14:textId="0109057E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ugovor</w:t>
            </w:r>
          </w:p>
        </w:tc>
      </w:tr>
      <w:tr w:rsidR="00FD36E0" w:rsidRPr="008459A6" w14:paraId="40C0913E" w14:textId="77777777" w:rsidTr="002B74F8">
        <w:tc>
          <w:tcPr>
            <w:tcW w:w="1949" w:type="dxa"/>
            <w:shd w:val="clear" w:color="auto" w:fill="auto"/>
          </w:tcPr>
          <w:p w14:paraId="04643507" w14:textId="3942AA9C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Iniciranje nabave materijala i usluga održavanja i popravaka </w:t>
            </w:r>
          </w:p>
        </w:tc>
        <w:tc>
          <w:tcPr>
            <w:tcW w:w="2363" w:type="dxa"/>
            <w:shd w:val="clear" w:color="auto" w:fill="auto"/>
          </w:tcPr>
          <w:p w14:paraId="40F3C65E" w14:textId="31EFAA8A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kontinuirana održavanja (softwarea, fotokopirnih aparata, sustava grijanja</w:t>
            </w:r>
            <w:r w:rsidR="004E71E8">
              <w:rPr>
                <w:rFonts w:ascii="Arial" w:hAnsi="Arial" w:cs="Arial"/>
                <w:sz w:val="18"/>
                <w:szCs w:val="18"/>
              </w:rPr>
              <w:t>, zaštite na radu</w:t>
            </w:r>
            <w:r>
              <w:rPr>
                <w:rFonts w:ascii="Arial" w:hAnsi="Arial" w:cs="Arial"/>
                <w:sz w:val="18"/>
                <w:szCs w:val="18"/>
              </w:rPr>
              <w:t xml:space="preserve"> i dr.) sklapaju se ugovori po kojima se na izdaju narudžbenice već se obavljene usluge prate temeljem ovjerenih radnih naloga. </w:t>
            </w:r>
          </w:p>
          <w:p w14:paraId="630DD046" w14:textId="77777777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24C89DAD" w14:textId="7CEE7697" w:rsidR="00FD36E0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održavan</w:t>
            </w:r>
            <w:r w:rsidR="00AA3D81">
              <w:rPr>
                <w:rFonts w:ascii="Arial" w:hAnsi="Arial" w:cs="Arial"/>
                <w:sz w:val="18"/>
                <w:szCs w:val="18"/>
              </w:rPr>
              <w:t>je i popravke uslijed kvarova ne</w:t>
            </w:r>
            <w:r>
              <w:rPr>
                <w:rFonts w:ascii="Arial" w:hAnsi="Arial" w:cs="Arial"/>
                <w:sz w:val="18"/>
                <w:szCs w:val="18"/>
              </w:rPr>
              <w:t xml:space="preserve"> sklapaju se ugovori nego se po utvrđivanju kvara i posla koji isporučitelj usluge treba obaviti ovjerom radnog naloga ili drugog izvještaja o obavljenoj usluzi potvrđuje da obavljena usluga odgovara fakturiranoj. </w:t>
            </w:r>
          </w:p>
          <w:p w14:paraId="3E78332D" w14:textId="77777777" w:rsidR="00803CEA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2450221C" w14:textId="3CACD2C9" w:rsidR="00803CEA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većih popravaka isporučitelj po obavljenom uvidu u stanje daje ponudu. U tom slučaju prihvaćena ponuda je kao potpisani ugovor ili izdana narudžbenica</w:t>
            </w:r>
            <w:r w:rsidR="00AA3D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530944" w14:textId="0381BDA2" w:rsidR="00803CEA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B5702B4" w14:textId="240F77CD" w:rsidR="00803CEA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ravnatelj </w:t>
            </w:r>
          </w:p>
          <w:p w14:paraId="57DFBDB3" w14:textId="77777777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73972042" w14:textId="3D7D4F46" w:rsidR="00803CEA" w:rsidRDefault="00803CEA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domar</w:t>
            </w:r>
          </w:p>
        </w:tc>
        <w:tc>
          <w:tcPr>
            <w:tcW w:w="1764" w:type="dxa"/>
            <w:shd w:val="clear" w:color="auto" w:fill="auto"/>
          </w:tcPr>
          <w:p w14:paraId="4D1F2E41" w14:textId="77777777" w:rsidR="00FD36E0" w:rsidRDefault="00FD36E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godišnje </w:t>
            </w:r>
          </w:p>
          <w:p w14:paraId="403E4729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303CB7AD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245F4223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75790DD5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40148B68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6F34E554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5B4EAB78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7415006B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64BE034D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689199AE" w14:textId="77777777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07BD8AC7" w14:textId="3CB8BE91" w:rsidR="00AA3D81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nastanku potrebe</w:t>
            </w:r>
          </w:p>
        </w:tc>
        <w:tc>
          <w:tcPr>
            <w:tcW w:w="1297" w:type="dxa"/>
            <w:shd w:val="clear" w:color="auto" w:fill="auto"/>
          </w:tcPr>
          <w:p w14:paraId="0D819F15" w14:textId="1270736D" w:rsidR="00FD36E0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="00FD36E0">
              <w:rPr>
                <w:rFonts w:ascii="Arial" w:hAnsi="Arial" w:cs="Arial"/>
                <w:sz w:val="18"/>
                <w:szCs w:val="18"/>
                <w:lang w:val="pl-PL"/>
              </w:rPr>
              <w:t xml:space="preserve">govor i/ili radni nalog </w:t>
            </w:r>
          </w:p>
        </w:tc>
      </w:tr>
      <w:tr w:rsidR="00FD36E0" w:rsidRPr="008459A6" w14:paraId="08EF46C1" w14:textId="77777777" w:rsidTr="002B74F8">
        <w:tc>
          <w:tcPr>
            <w:tcW w:w="1949" w:type="dxa"/>
            <w:shd w:val="clear" w:color="auto" w:fill="auto"/>
          </w:tcPr>
          <w:p w14:paraId="45809076" w14:textId="63486C79" w:rsidR="00FD36E0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Iniciranje nabave materijala i opreme za rad</w:t>
            </w:r>
          </w:p>
        </w:tc>
        <w:tc>
          <w:tcPr>
            <w:tcW w:w="2363" w:type="dxa"/>
            <w:shd w:val="clear" w:color="auto" w:fill="auto"/>
          </w:tcPr>
          <w:p w14:paraId="66777BF8" w14:textId="77777777" w:rsidR="00FD36E0" w:rsidRDefault="00357EB0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Popunjavanje narudžbenice</w:t>
            </w:r>
            <w:r w:rsidR="00AA3D81">
              <w:rPr>
                <w:rFonts w:ascii="Arial" w:hAnsi="Arial" w:cs="Arial"/>
                <w:sz w:val="18"/>
                <w:szCs w:val="18"/>
              </w:rPr>
              <w:t xml:space="preserve"> ili prihvaćanje ponude</w:t>
            </w:r>
          </w:p>
          <w:p w14:paraId="7032DBA0" w14:textId="5A1EB0F5" w:rsidR="002772EF" w:rsidRDefault="002772EF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6A208461" w14:textId="46458809" w:rsidR="00FD36E0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</w:t>
            </w:r>
            <w:r w:rsidR="00AA3D81">
              <w:rPr>
                <w:rFonts w:ascii="Arial" w:hAnsi="Arial" w:cs="Arial"/>
                <w:sz w:val="18"/>
                <w:szCs w:val="18"/>
                <w:lang w:val="pl-PL"/>
              </w:rPr>
              <w:t>zaposlenik</w:t>
            </w:r>
          </w:p>
        </w:tc>
        <w:tc>
          <w:tcPr>
            <w:tcW w:w="1764" w:type="dxa"/>
            <w:shd w:val="clear" w:color="auto" w:fill="auto"/>
          </w:tcPr>
          <w:p w14:paraId="7C8375CB" w14:textId="43AB9559" w:rsidR="00FD36E0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ovisno o nastanku potrebe </w:t>
            </w:r>
          </w:p>
        </w:tc>
        <w:tc>
          <w:tcPr>
            <w:tcW w:w="1297" w:type="dxa"/>
            <w:shd w:val="clear" w:color="auto" w:fill="auto"/>
          </w:tcPr>
          <w:p w14:paraId="5A4AF6EA" w14:textId="5545A02C" w:rsidR="00FD36E0" w:rsidRDefault="00AA3D81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Ugovor i / ili</w:t>
            </w:r>
            <w:r w:rsidR="009B47E4">
              <w:rPr>
                <w:rFonts w:ascii="Arial" w:hAnsi="Arial" w:cs="Arial"/>
                <w:sz w:val="18"/>
                <w:szCs w:val="18"/>
                <w:lang w:val="pl-PL"/>
              </w:rPr>
              <w:t xml:space="preserve"> naurdžbenica ili ponuda </w:t>
            </w:r>
          </w:p>
        </w:tc>
      </w:tr>
      <w:tr w:rsidR="007601E6" w:rsidRPr="008459A6" w14:paraId="1435EF58" w14:textId="77777777" w:rsidTr="002B74F8">
        <w:tc>
          <w:tcPr>
            <w:tcW w:w="1949" w:type="dxa"/>
            <w:shd w:val="clear" w:color="auto" w:fill="auto"/>
          </w:tcPr>
          <w:p w14:paraId="6F8E4622" w14:textId="37655F1C" w:rsidR="007601E6" w:rsidRDefault="007601E6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Odobravanje nabave – provjera zakonitosti s obzirom na financijski plan</w:t>
            </w:r>
          </w:p>
        </w:tc>
        <w:tc>
          <w:tcPr>
            <w:tcW w:w="2363" w:type="dxa"/>
            <w:shd w:val="clear" w:color="auto" w:fill="auto"/>
          </w:tcPr>
          <w:p w14:paraId="0A6F7E1F" w14:textId="77777777" w:rsidR="007601E6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Provjera da li je inicirana nabava u skladu s financijskim planom i planom nabave </w:t>
            </w:r>
          </w:p>
          <w:p w14:paraId="72461F1C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18B64D6B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195B2ECA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slučaju postupka javne nabave dodatno se provjerava d li je tehnička specifikacija i dokumentacija za nadmetanje u skladu s propisima o javnoj nabavi </w:t>
            </w:r>
          </w:p>
          <w:p w14:paraId="402576D2" w14:textId="7070257D" w:rsidR="002772EF" w:rsidRDefault="002772EF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05754077" w14:textId="77777777" w:rsidR="007601E6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vodielj računovodstva </w:t>
            </w:r>
          </w:p>
          <w:p w14:paraId="7E36D60A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8BE4269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6066486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4B533A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9935EB" w14:textId="77777777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84C227D" w14:textId="3AC4BD26" w:rsidR="009B47E4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 (ako je tajnik pripremao dokumentaciju za nadmetanje tada ovu kontrolu obavlja ravnatelj  ili osoba koju on ovlasti)</w:t>
            </w:r>
          </w:p>
        </w:tc>
        <w:tc>
          <w:tcPr>
            <w:tcW w:w="1764" w:type="dxa"/>
            <w:shd w:val="clear" w:color="auto" w:fill="auto"/>
          </w:tcPr>
          <w:p w14:paraId="1BD40B33" w14:textId="2A5C7E45" w:rsidR="007601E6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primljenim prijedlozima ugovora, narudžbenica, ponuda</w:t>
            </w:r>
          </w:p>
        </w:tc>
        <w:tc>
          <w:tcPr>
            <w:tcW w:w="1297" w:type="dxa"/>
            <w:shd w:val="clear" w:color="auto" w:fill="auto"/>
          </w:tcPr>
          <w:p w14:paraId="30BE6BAF" w14:textId="61E8B0BB" w:rsidR="007601E6" w:rsidRDefault="009B47E4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ugovor i/ili narudžbenica ili ponuda </w:t>
            </w:r>
          </w:p>
        </w:tc>
      </w:tr>
      <w:tr w:rsidR="00753D2F" w:rsidRPr="008459A6" w14:paraId="6637932F" w14:textId="77777777" w:rsidTr="002B74F8">
        <w:tc>
          <w:tcPr>
            <w:tcW w:w="1949" w:type="dxa"/>
            <w:shd w:val="clear" w:color="auto" w:fill="auto"/>
          </w:tcPr>
          <w:p w14:paraId="047A6EB2" w14:textId="67F54667" w:rsidR="00753D2F" w:rsidRDefault="00077E42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Odobravanje nabave</w:t>
            </w:r>
          </w:p>
          <w:p w14:paraId="4B7A42D6" w14:textId="479ACFE9" w:rsidR="00077E42" w:rsidRDefault="00077E42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(sklapanje ugovora, izdavanje narudžbenice, prihvaćenje ponude)</w:t>
            </w:r>
          </w:p>
        </w:tc>
        <w:tc>
          <w:tcPr>
            <w:tcW w:w="2363" w:type="dxa"/>
            <w:shd w:val="clear" w:color="auto" w:fill="auto"/>
          </w:tcPr>
          <w:p w14:paraId="2C62D7F2" w14:textId="1926E61A" w:rsidR="00753D2F" w:rsidRDefault="00077E42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Potpis ravnatelja kojom se odobrava inicirana nabava</w:t>
            </w:r>
          </w:p>
        </w:tc>
        <w:tc>
          <w:tcPr>
            <w:tcW w:w="2880" w:type="dxa"/>
            <w:shd w:val="clear" w:color="auto" w:fill="auto"/>
          </w:tcPr>
          <w:p w14:paraId="67032E56" w14:textId="04563FBA" w:rsidR="00753D2F" w:rsidRDefault="00077E42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ravnatelj</w:t>
            </w:r>
          </w:p>
        </w:tc>
        <w:tc>
          <w:tcPr>
            <w:tcW w:w="1764" w:type="dxa"/>
            <w:shd w:val="clear" w:color="auto" w:fill="auto"/>
          </w:tcPr>
          <w:p w14:paraId="001587C4" w14:textId="77777777" w:rsidR="00753D2F" w:rsidRDefault="00753D2F" w:rsidP="000F1E4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14:paraId="55061A9B" w14:textId="77777777" w:rsidR="00753D2F" w:rsidRDefault="00753D2F" w:rsidP="000F1E4C">
            <w:pPr>
              <w:pStyle w:val="Bezproreda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73C1090B" w14:textId="5DD677A9" w:rsidR="00573709" w:rsidRDefault="00573709" w:rsidP="00573709">
      <w:pPr>
        <w:tabs>
          <w:tab w:val="left" w:pos="4229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7B972A7" w14:textId="77777777" w:rsidR="002772EF" w:rsidRPr="00387ECC" w:rsidRDefault="002772EF" w:rsidP="00573709">
      <w:pPr>
        <w:tabs>
          <w:tab w:val="left" w:pos="4229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4ED2724" w14:textId="179DBE37" w:rsidR="00573709" w:rsidRPr="00357EB0" w:rsidRDefault="00077E42" w:rsidP="00387EC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57EB0">
        <w:rPr>
          <w:rFonts w:ascii="Arial" w:eastAsia="Times New Roman" w:hAnsi="Arial" w:cs="Arial"/>
          <w:b/>
          <w:sz w:val="20"/>
          <w:szCs w:val="20"/>
          <w:lang w:eastAsia="hr-HR"/>
        </w:rPr>
        <w:t>Članak 3.</w:t>
      </w:r>
    </w:p>
    <w:p w14:paraId="09035EC2" w14:textId="302B8508" w:rsidR="00573709" w:rsidRPr="00387ECC" w:rsidRDefault="00573709" w:rsidP="00573709">
      <w:pPr>
        <w:spacing w:after="0"/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>Školski odbor:</w:t>
      </w:r>
    </w:p>
    <w:p w14:paraId="6156E150" w14:textId="358DBBAE" w:rsidR="00573709" w:rsidRPr="00387ECC" w:rsidRDefault="00573709" w:rsidP="00573709">
      <w:pPr>
        <w:pStyle w:val="Tijelotek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>odlučuje samostalno o stjecanju, opterećivanju ili otuđivanju nekretnina i pokretne imovine te investicijskim radovima čija je vrijednost od 70.001,00 do 200.000,00 kuna</w:t>
      </w:r>
      <w:r w:rsidR="00140467">
        <w:rPr>
          <w:rFonts w:ascii="Arial" w:hAnsi="Arial" w:cs="Arial"/>
          <w:sz w:val="20"/>
          <w:szCs w:val="20"/>
        </w:rPr>
        <w:t xml:space="preserve"> i </w:t>
      </w:r>
    </w:p>
    <w:p w14:paraId="5D0E93AD" w14:textId="415A4FFE" w:rsidR="00573709" w:rsidRPr="00387ECC" w:rsidRDefault="00573709" w:rsidP="00573709">
      <w:pPr>
        <w:pStyle w:val="Tijelotek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lastRenderedPageBreak/>
        <w:t>odlučuje, uz suglasnost Osnivača, o stjecanju, opterećivanju ili otuđivanju nekretnina i pokretne imovine te investicijskim radovima či</w:t>
      </w:r>
      <w:r w:rsidR="00077E42">
        <w:rPr>
          <w:rFonts w:ascii="Arial" w:hAnsi="Arial" w:cs="Arial"/>
          <w:sz w:val="20"/>
          <w:szCs w:val="20"/>
        </w:rPr>
        <w:t>ja je vrijednost veća od 200.001</w:t>
      </w:r>
      <w:r w:rsidRPr="00387ECC">
        <w:rPr>
          <w:rFonts w:ascii="Arial" w:hAnsi="Arial" w:cs="Arial"/>
          <w:sz w:val="20"/>
          <w:szCs w:val="20"/>
        </w:rPr>
        <w:t>,00 kuna.</w:t>
      </w:r>
    </w:p>
    <w:p w14:paraId="5465BB7C" w14:textId="77777777" w:rsidR="002772EF" w:rsidRPr="00387ECC" w:rsidRDefault="002772EF" w:rsidP="00733F42">
      <w:pPr>
        <w:pStyle w:val="Tijeloteksta"/>
        <w:rPr>
          <w:rFonts w:ascii="Arial" w:hAnsi="Arial" w:cs="Arial"/>
          <w:sz w:val="20"/>
          <w:szCs w:val="20"/>
        </w:rPr>
      </w:pPr>
    </w:p>
    <w:p w14:paraId="7B3A792D" w14:textId="64D8715B" w:rsidR="00573709" w:rsidRPr="00357EB0" w:rsidRDefault="00077E42" w:rsidP="00387E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4</w:t>
      </w:r>
      <w:r w:rsidR="00573709" w:rsidRPr="00357EB0">
        <w:rPr>
          <w:rFonts w:ascii="Arial" w:hAnsi="Arial" w:cs="Arial"/>
          <w:b/>
          <w:sz w:val="20"/>
          <w:szCs w:val="20"/>
        </w:rPr>
        <w:t>.</w:t>
      </w:r>
    </w:p>
    <w:p w14:paraId="0D47BD25" w14:textId="1CB93EC6" w:rsidR="00573709" w:rsidRPr="00387ECC" w:rsidRDefault="00573709" w:rsidP="005737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>Ravnatelj odlučuje i sklapa samostalno pravne poslove o stjecanju, opterećivanju ili otuđivanju nekretnina i pokretne imovine te o investicijskim radovima d</w:t>
      </w:r>
      <w:r w:rsidR="00140467">
        <w:rPr>
          <w:rFonts w:ascii="Arial" w:hAnsi="Arial" w:cs="Arial"/>
          <w:sz w:val="20"/>
          <w:szCs w:val="20"/>
        </w:rPr>
        <w:t>o 70.000,00 kuna, a preko 70.001</w:t>
      </w:r>
      <w:r w:rsidRPr="00387ECC">
        <w:rPr>
          <w:rFonts w:ascii="Arial" w:hAnsi="Arial" w:cs="Arial"/>
          <w:sz w:val="20"/>
          <w:szCs w:val="20"/>
        </w:rPr>
        <w:t>,00 kuna uz suglasnost Osnivača.</w:t>
      </w:r>
    </w:p>
    <w:p w14:paraId="0D1A7176" w14:textId="7E806571" w:rsidR="00573709" w:rsidRPr="00387ECC" w:rsidRDefault="00B83B96" w:rsidP="00B83B96">
      <w:pPr>
        <w:tabs>
          <w:tab w:val="left" w:pos="2831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</w:p>
    <w:p w14:paraId="14F39F40" w14:textId="4CEBD72C" w:rsidR="00573709" w:rsidRPr="00357EB0" w:rsidRDefault="00077E42" w:rsidP="00387E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5</w:t>
      </w:r>
      <w:r w:rsidR="00573709" w:rsidRPr="00357EB0">
        <w:rPr>
          <w:rFonts w:ascii="Arial" w:hAnsi="Arial" w:cs="Arial"/>
          <w:b/>
          <w:sz w:val="20"/>
          <w:szCs w:val="20"/>
        </w:rPr>
        <w:t>.</w:t>
      </w:r>
    </w:p>
    <w:p w14:paraId="613105EE" w14:textId="5934E7CB" w:rsidR="00573709" w:rsidRPr="00387ECC" w:rsidRDefault="00140467" w:rsidP="005737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Nabava</w:t>
      </w:r>
      <w:r w:rsidR="00573709" w:rsidRPr="00387ECC">
        <w:rPr>
          <w:rFonts w:ascii="Arial" w:hAnsi="Arial" w:cs="Arial"/>
          <w:sz w:val="20"/>
          <w:szCs w:val="20"/>
        </w:rPr>
        <w:t xml:space="preserve">  roba,  radova  i  usluga  procijenjene  vrijednosti  manje  od  70.000,00  kn  bez  PDV-a obavljat  će  se  izdavanjem  narudžbenice.</w:t>
      </w:r>
    </w:p>
    <w:p w14:paraId="6FA5A148" w14:textId="77777777" w:rsidR="00573709" w:rsidRPr="00387ECC" w:rsidRDefault="00573709" w:rsidP="005737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CEDB2D" w14:textId="36DA1534" w:rsidR="00573709" w:rsidRPr="00357EB0" w:rsidRDefault="00077E42" w:rsidP="00387ECC">
      <w:pPr>
        <w:spacing w:after="0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6</w:t>
      </w:r>
      <w:r w:rsidR="00573709" w:rsidRPr="00357EB0">
        <w:rPr>
          <w:rFonts w:ascii="Arial" w:hAnsi="Arial" w:cs="Arial"/>
          <w:b/>
          <w:sz w:val="20"/>
          <w:szCs w:val="20"/>
        </w:rPr>
        <w:t>.</w:t>
      </w:r>
    </w:p>
    <w:p w14:paraId="02BB13EF" w14:textId="15AE2DB3" w:rsidR="00573709" w:rsidRPr="00B83B96" w:rsidRDefault="00573709" w:rsidP="00573709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Za nabavu radova, roba i usluga </w:t>
      </w:r>
      <w:r w:rsidR="00140467"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procijenjene vrijednosti jednake</w:t>
      </w:r>
      <w:r w:rsidR="00077E42"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ili veće od 70.000</w:t>
      </w: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,00 kn, a manje ili jednako 200.000,00 kuna za nabavu robe i/ili usluga odnosno manje ili jednako od 500.000,00 kuna za radove, Naručitelj će zatražiti ponude od 3 (tri) gospodarska subjekta po vlastitom izboru. S  odabranim  ponuditeljem  sklapa  se  ugovor  o  nabavi, a nakon provedenog postupka u skladu s Pravilnikom o  provedbi postupaka jednostavne nabave u Školi.</w:t>
      </w:r>
    </w:p>
    <w:p w14:paraId="1ED473AA" w14:textId="77777777" w:rsidR="00573709" w:rsidRPr="00387ECC" w:rsidRDefault="00573709" w:rsidP="00733F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01DDDF5B" w14:textId="686DB399" w:rsidR="00573709" w:rsidRPr="00357EB0" w:rsidRDefault="00077E42" w:rsidP="00387E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7</w:t>
      </w:r>
      <w:r w:rsidR="00573709" w:rsidRPr="00357EB0">
        <w:rPr>
          <w:rFonts w:ascii="Arial" w:hAnsi="Arial" w:cs="Arial"/>
          <w:b/>
          <w:sz w:val="20"/>
          <w:szCs w:val="20"/>
        </w:rPr>
        <w:t>.</w:t>
      </w:r>
    </w:p>
    <w:p w14:paraId="37CE4DEC" w14:textId="7B91D3AF" w:rsidR="00573709" w:rsidRPr="00387ECC" w:rsidRDefault="00573709" w:rsidP="00573709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Style w:val="zadanifontodlomka-000059"/>
        </w:rPr>
        <w:t>U potpisanim ugovorima s dobavljačima/pružateljima usluga/izvršiteljima radova detaljno je utvrđena vrsta robe/usluga/radova koji se nabavljaju.</w:t>
      </w:r>
    </w:p>
    <w:p w14:paraId="0090227E" w14:textId="77777777" w:rsidR="00573709" w:rsidRPr="00387ECC" w:rsidRDefault="00573709" w:rsidP="00573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F50EC25" w14:textId="7631A548" w:rsidR="00573709" w:rsidRPr="00357EB0" w:rsidRDefault="00077E42" w:rsidP="00733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8</w:t>
      </w:r>
      <w:r w:rsidR="00573709" w:rsidRPr="00357EB0">
        <w:rPr>
          <w:rFonts w:ascii="Arial" w:hAnsi="Arial" w:cs="Arial"/>
          <w:b/>
          <w:sz w:val="20"/>
          <w:szCs w:val="20"/>
        </w:rPr>
        <w:t>.</w:t>
      </w:r>
    </w:p>
    <w:p w14:paraId="3E802849" w14:textId="2472CD4C" w:rsidR="00573709" w:rsidRDefault="00573709" w:rsidP="00573709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Uspostavlja se evidencija svih ugovora i osoba zadužena za financijsko-računovodstvene poslove ima uvid u sve sklopljene ugovore iz kojih proizlaze financijski učinci.</w:t>
      </w:r>
    </w:p>
    <w:p w14:paraId="657D5F0A" w14:textId="77777777" w:rsidR="008D7540" w:rsidRDefault="008D7540" w:rsidP="00573709">
      <w:pPr>
        <w:spacing w:after="0"/>
        <w:jc w:val="both"/>
        <w:rPr>
          <w:rStyle w:val="zadanifontodlomka-000059"/>
        </w:rPr>
      </w:pPr>
    </w:p>
    <w:p w14:paraId="15B4028A" w14:textId="58D31D55" w:rsidR="008D7540" w:rsidRPr="00357EB0" w:rsidRDefault="008D7540" w:rsidP="008D7540">
      <w:pPr>
        <w:spacing w:after="0"/>
        <w:jc w:val="center"/>
        <w:rPr>
          <w:rStyle w:val="zadanifontodlomka-000059"/>
          <w:b/>
        </w:rPr>
      </w:pPr>
      <w:r w:rsidRPr="00357EB0">
        <w:rPr>
          <w:rStyle w:val="zadanifontodlomka-000059"/>
          <w:b/>
        </w:rPr>
        <w:t>Članak 9.</w:t>
      </w:r>
    </w:p>
    <w:p w14:paraId="0DF2C761" w14:textId="78F0335F" w:rsidR="007F2F72" w:rsidRPr="00E50E70" w:rsidRDefault="007F2F72" w:rsidP="007F2F72">
      <w:pPr>
        <w:pStyle w:val="Default"/>
        <w:jc w:val="both"/>
        <w:rPr>
          <w:sz w:val="20"/>
          <w:szCs w:val="20"/>
        </w:rPr>
      </w:pPr>
      <w:r w:rsidRPr="00E50E70">
        <w:rPr>
          <w:sz w:val="20"/>
          <w:szCs w:val="20"/>
        </w:rPr>
        <w:t xml:space="preserve">Stupanjem na snagu ove Procedure prestaje </w:t>
      </w:r>
      <w:r>
        <w:rPr>
          <w:sz w:val="20"/>
          <w:szCs w:val="20"/>
        </w:rPr>
        <w:t>važiti Procedura</w:t>
      </w:r>
      <w:r w:rsidR="004E71E8">
        <w:rPr>
          <w:sz w:val="20"/>
          <w:szCs w:val="20"/>
        </w:rPr>
        <w:t xml:space="preserve"> stvaranja ugovornih obveza od 2</w:t>
      </w:r>
      <w:r w:rsidRPr="00E50E70">
        <w:rPr>
          <w:sz w:val="20"/>
          <w:szCs w:val="20"/>
        </w:rPr>
        <w:t xml:space="preserve">. </w:t>
      </w:r>
      <w:r>
        <w:rPr>
          <w:sz w:val="20"/>
          <w:szCs w:val="20"/>
        </w:rPr>
        <w:t>siječnja</w:t>
      </w:r>
      <w:r w:rsidRPr="00E50E70">
        <w:rPr>
          <w:sz w:val="20"/>
          <w:szCs w:val="20"/>
        </w:rPr>
        <w:t xml:space="preserve"> </w:t>
      </w:r>
      <w:r>
        <w:rPr>
          <w:sz w:val="20"/>
          <w:szCs w:val="20"/>
        </w:rPr>
        <w:t>2012</w:t>
      </w:r>
      <w:r w:rsidRPr="00E50E70">
        <w:rPr>
          <w:sz w:val="20"/>
          <w:szCs w:val="20"/>
        </w:rPr>
        <w:t xml:space="preserve">. godine, KLASA: </w:t>
      </w:r>
      <w:r>
        <w:rPr>
          <w:sz w:val="20"/>
          <w:szCs w:val="20"/>
        </w:rPr>
        <w:t>400-01/12</w:t>
      </w:r>
      <w:r w:rsidRPr="00E50E70">
        <w:rPr>
          <w:sz w:val="20"/>
          <w:szCs w:val="20"/>
        </w:rPr>
        <w:t>-01/</w:t>
      </w:r>
      <w:r>
        <w:rPr>
          <w:sz w:val="20"/>
          <w:szCs w:val="20"/>
        </w:rPr>
        <w:t xml:space="preserve">02, </w:t>
      </w:r>
      <w:r w:rsidRPr="00E50E70">
        <w:rPr>
          <w:sz w:val="20"/>
          <w:szCs w:val="20"/>
        </w:rPr>
        <w:t xml:space="preserve">URBROJ:  </w:t>
      </w:r>
      <w:r>
        <w:rPr>
          <w:sz w:val="20"/>
          <w:szCs w:val="20"/>
        </w:rPr>
        <w:t>2137-43-01-11-01.</w:t>
      </w:r>
    </w:p>
    <w:p w14:paraId="55965CC6" w14:textId="77777777" w:rsidR="00573709" w:rsidRPr="00387ECC" w:rsidRDefault="00573709" w:rsidP="00573709">
      <w:pPr>
        <w:spacing w:after="0"/>
        <w:jc w:val="both"/>
        <w:rPr>
          <w:rStyle w:val="zadanifontodlomka-000059"/>
        </w:rPr>
      </w:pPr>
    </w:p>
    <w:p w14:paraId="2288A1EA" w14:textId="48F2B17F" w:rsidR="00573709" w:rsidRPr="00357EB0" w:rsidRDefault="00573709" w:rsidP="00573709">
      <w:pPr>
        <w:spacing w:after="0"/>
        <w:jc w:val="both"/>
        <w:rPr>
          <w:rStyle w:val="zadanifontodlomka-000059"/>
          <w:b/>
        </w:rPr>
      </w:pPr>
      <w:r w:rsidRPr="00387ECC">
        <w:rPr>
          <w:rStyle w:val="zadanifontodlomka-000059"/>
        </w:rPr>
        <w:t xml:space="preserve">                                                                 </w:t>
      </w:r>
      <w:r w:rsidR="00733F42">
        <w:rPr>
          <w:rStyle w:val="zadanifontodlomka-000059"/>
        </w:rPr>
        <w:t xml:space="preserve">               </w:t>
      </w:r>
      <w:r w:rsidR="008D7540" w:rsidRPr="00357EB0">
        <w:rPr>
          <w:rStyle w:val="zadanifontodlomka-000059"/>
          <w:b/>
        </w:rPr>
        <w:t>Članak 10</w:t>
      </w:r>
      <w:r w:rsidRPr="00357EB0">
        <w:rPr>
          <w:rStyle w:val="zadanifontodlomka-000059"/>
          <w:b/>
        </w:rPr>
        <w:t>.</w:t>
      </w:r>
    </w:p>
    <w:p w14:paraId="6EB84394" w14:textId="1BF193DF" w:rsidR="00573709" w:rsidRPr="00387ECC" w:rsidRDefault="00573709" w:rsidP="00573709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Ova procedura stupa na snagu danom donošenja</w:t>
      </w:r>
      <w:r w:rsidR="001A5BB9">
        <w:rPr>
          <w:rStyle w:val="zadanifontodlomka-000059"/>
        </w:rPr>
        <w:t xml:space="preserve">, </w:t>
      </w:r>
      <w:r w:rsidRPr="00387ECC">
        <w:rPr>
          <w:rStyle w:val="zadanifontodlomka-000059"/>
        </w:rPr>
        <w:t xml:space="preserve">objavit će se na </w:t>
      </w:r>
      <w:r w:rsidR="001A5BB9">
        <w:rPr>
          <w:rStyle w:val="zadanifontodlomka-000059"/>
        </w:rPr>
        <w:t xml:space="preserve">oglasnoj ploči Škole i dostaviti radnicima Škole na njihove e-mail adrese.  </w:t>
      </w:r>
    </w:p>
    <w:p w14:paraId="7D60E7BD" w14:textId="77777777" w:rsidR="004209E3" w:rsidRPr="00387ECC" w:rsidRDefault="004209E3" w:rsidP="00573709">
      <w:pPr>
        <w:spacing w:after="0"/>
        <w:jc w:val="both"/>
        <w:rPr>
          <w:rStyle w:val="zadanifontodlomka-000059"/>
        </w:rPr>
      </w:pPr>
    </w:p>
    <w:p w14:paraId="24101853" w14:textId="77777777" w:rsidR="00573709" w:rsidRPr="00387ECC" w:rsidRDefault="00573709" w:rsidP="00573709">
      <w:pPr>
        <w:spacing w:after="0"/>
        <w:jc w:val="both"/>
        <w:rPr>
          <w:rStyle w:val="zadanifontodlomka-000059"/>
        </w:rPr>
      </w:pPr>
    </w:p>
    <w:p w14:paraId="1881E872" w14:textId="57B8E2EE" w:rsidR="00573709" w:rsidRPr="00387ECC" w:rsidRDefault="00573709" w:rsidP="00573709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KLASA:400-01/19-01/0</w:t>
      </w:r>
      <w:r w:rsidR="0091698E">
        <w:rPr>
          <w:rStyle w:val="zadanifontodlomka-000059"/>
        </w:rPr>
        <w:t>1</w:t>
      </w:r>
    </w:p>
    <w:p w14:paraId="4ABF0B0C" w14:textId="39A3AA3E" w:rsidR="00573709" w:rsidRPr="00387ECC" w:rsidRDefault="00573709" w:rsidP="00573709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URBROJ: 2137-43-01-19-1</w:t>
      </w:r>
    </w:p>
    <w:p w14:paraId="1E179697" w14:textId="47EE014E" w:rsidR="00573709" w:rsidRPr="00387ECC" w:rsidRDefault="00707556" w:rsidP="00573709">
      <w:pPr>
        <w:spacing w:after="0"/>
        <w:jc w:val="both"/>
        <w:rPr>
          <w:rStyle w:val="zadanifontodlomka-000059"/>
        </w:rPr>
      </w:pPr>
      <w:r>
        <w:rPr>
          <w:rStyle w:val="zadanifontodlomka-000059"/>
        </w:rPr>
        <w:t>KRIŽEVCI, 28. listopada 2019</w:t>
      </w:r>
      <w:r w:rsidR="00733F42">
        <w:rPr>
          <w:rStyle w:val="zadanifontodlomka-000059"/>
        </w:rPr>
        <w:t xml:space="preserve">. </w:t>
      </w:r>
    </w:p>
    <w:p w14:paraId="09F8E06C" w14:textId="77777777" w:rsidR="00573709" w:rsidRPr="00387ECC" w:rsidRDefault="00573709" w:rsidP="00573709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BC6403D" w14:textId="77777777" w:rsidR="00573709" w:rsidRPr="00387ECC" w:rsidRDefault="00573709" w:rsidP="00573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F9B360E" w14:textId="77777777" w:rsidR="00573709" w:rsidRPr="00387ECC" w:rsidRDefault="00573709" w:rsidP="00573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RAVNATELJ</w:t>
      </w:r>
    </w:p>
    <w:p w14:paraId="3075A562" w14:textId="77777777" w:rsidR="00573709" w:rsidRPr="00387ECC" w:rsidRDefault="00573709" w:rsidP="00573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Igor Brkić</w:t>
      </w:r>
    </w:p>
    <w:p w14:paraId="2C566277" w14:textId="77777777" w:rsidR="00573709" w:rsidRPr="00387ECC" w:rsidRDefault="00573709" w:rsidP="00573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56ABF96" w14:textId="77777777" w:rsidR="00573709" w:rsidRDefault="00573709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4E8463A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DDADBD7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0" w:name="_GoBack"/>
      <w:bookmarkEnd w:id="0"/>
    </w:p>
    <w:p w14:paraId="4030867F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0A4833D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24B917A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818D8C1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C401903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20C6B13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174695B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9FA9D67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E7564FC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8B01F50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7AE455D" w14:textId="77777777" w:rsidR="002214FC" w:rsidRDefault="002214FC" w:rsidP="002214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sectPr w:rsidR="002214FC" w:rsidSect="00351102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1BB8" w14:textId="77777777" w:rsidR="0028574B" w:rsidRDefault="0028574B">
      <w:pPr>
        <w:spacing w:after="0" w:line="240" w:lineRule="auto"/>
      </w:pPr>
      <w:r>
        <w:separator/>
      </w:r>
    </w:p>
  </w:endnote>
  <w:endnote w:type="continuationSeparator" w:id="0">
    <w:p w14:paraId="086F69A4" w14:textId="77777777" w:rsidR="0028574B" w:rsidRDefault="0028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378358"/>
      <w:docPartObj>
        <w:docPartGallery w:val="Page Numbers (Bottom of Page)"/>
        <w:docPartUnique/>
      </w:docPartObj>
    </w:sdtPr>
    <w:sdtContent>
      <w:p w14:paraId="7E83CEE7" w14:textId="640593C4" w:rsidR="002772EF" w:rsidRDefault="002772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D73F7" w14:textId="77777777" w:rsidR="00E868C0" w:rsidRDefault="00E868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9214" w14:textId="77777777" w:rsidR="0028574B" w:rsidRDefault="0028574B">
      <w:pPr>
        <w:spacing w:after="0" w:line="240" w:lineRule="auto"/>
      </w:pPr>
      <w:r>
        <w:separator/>
      </w:r>
    </w:p>
  </w:footnote>
  <w:footnote w:type="continuationSeparator" w:id="0">
    <w:p w14:paraId="707E97C9" w14:textId="77777777" w:rsidR="0028574B" w:rsidRDefault="0028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13369D"/>
    <w:rsid w:val="00140467"/>
    <w:rsid w:val="0014414E"/>
    <w:rsid w:val="001534AE"/>
    <w:rsid w:val="00167440"/>
    <w:rsid w:val="001A1F95"/>
    <w:rsid w:val="001A5BB9"/>
    <w:rsid w:val="001B38D6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772EF"/>
    <w:rsid w:val="00283109"/>
    <w:rsid w:val="0028574B"/>
    <w:rsid w:val="002A316F"/>
    <w:rsid w:val="002A5CA2"/>
    <w:rsid w:val="002A6B02"/>
    <w:rsid w:val="002B089F"/>
    <w:rsid w:val="002B74F8"/>
    <w:rsid w:val="002C4C55"/>
    <w:rsid w:val="002D2898"/>
    <w:rsid w:val="002D6871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E4C02"/>
    <w:rsid w:val="004E71E8"/>
    <w:rsid w:val="004F02EE"/>
    <w:rsid w:val="004F4AE0"/>
    <w:rsid w:val="005616F6"/>
    <w:rsid w:val="0057051D"/>
    <w:rsid w:val="0057370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58B7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E3084"/>
    <w:rsid w:val="008F0272"/>
    <w:rsid w:val="008F63B0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71687"/>
    <w:rsid w:val="00B75433"/>
    <w:rsid w:val="00B83B96"/>
    <w:rsid w:val="00BE1D56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99F"/>
    <w:rsid w:val="00CF6D73"/>
    <w:rsid w:val="00CF786B"/>
    <w:rsid w:val="00D11D3B"/>
    <w:rsid w:val="00D14EE4"/>
    <w:rsid w:val="00D25A13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74C32"/>
    <w:rsid w:val="00E868C0"/>
    <w:rsid w:val="00E87527"/>
    <w:rsid w:val="00EA0A4E"/>
    <w:rsid w:val="00EA7ADC"/>
    <w:rsid w:val="00F200D4"/>
    <w:rsid w:val="00F22B6E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27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31562-141B-40EE-BA8B-C0A388C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Bokan</dc:creator>
  <cp:lastModifiedBy>Štefica Šlat</cp:lastModifiedBy>
  <cp:revision>4</cp:revision>
  <cp:lastPrinted>2020-02-25T10:16:00Z</cp:lastPrinted>
  <dcterms:created xsi:type="dcterms:W3CDTF">2020-02-25T09:54:00Z</dcterms:created>
  <dcterms:modified xsi:type="dcterms:W3CDTF">2020-02-25T10:26:00Z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