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6D271456" w14:textId="77777777" w:rsidTr="00A109F1">
        <w:trPr>
          <w:trHeight w:val="454"/>
        </w:trPr>
        <w:tc>
          <w:tcPr>
            <w:tcW w:w="9160" w:type="dxa"/>
            <w:shd w:val="clear" w:color="auto" w:fill="auto"/>
            <w:vAlign w:val="center"/>
            <w:hideMark/>
          </w:tcPr>
          <w:p w14:paraId="6D271455" w14:textId="21ADA298" w:rsidR="00A109F1" w:rsidRPr="00BC4556" w:rsidRDefault="005351AE" w:rsidP="00A10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O</w:t>
            </w:r>
            <w:r w:rsidR="004263E0" w:rsidRPr="00BC4556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SNOVNA ŠKOLA VLADIMIR </w:t>
            </w:r>
            <w:r w:rsidR="00BC4556" w:rsidRPr="00BC4556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NAZOR KRIŽEVCI</w:t>
            </w:r>
          </w:p>
        </w:tc>
      </w:tr>
      <w:tr w:rsidR="00A109F1" w:rsidRPr="00A109F1" w14:paraId="6D271458" w14:textId="77777777" w:rsidTr="00A109F1">
        <w:trPr>
          <w:trHeight w:val="454"/>
        </w:trPr>
        <w:tc>
          <w:tcPr>
            <w:tcW w:w="9160" w:type="dxa"/>
            <w:shd w:val="clear" w:color="auto" w:fill="auto"/>
            <w:vAlign w:val="center"/>
            <w:hideMark/>
          </w:tcPr>
          <w:p w14:paraId="0A5270E8" w14:textId="4BCE6F00" w:rsidR="00632B88" w:rsidRDefault="004862A9" w:rsidP="00A10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Obrazloženje posebnog dijela </w:t>
            </w:r>
            <w:r w:rsidR="00A1567B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Financijsk</w:t>
            </w:r>
            <w:r w:rsidR="00632B88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og</w:t>
            </w:r>
            <w:r w:rsidR="00A1567B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 plan</w:t>
            </w: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a</w:t>
            </w:r>
            <w:r w:rsidR="00A1567B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 za 202</w:t>
            </w:r>
            <w:r w:rsidR="00E02CDD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4</w:t>
            </w:r>
            <w:r w:rsidR="00A1567B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. godinu i </w:t>
            </w:r>
          </w:p>
          <w:p w14:paraId="6D271457" w14:textId="2BAC4150" w:rsidR="00A109F1" w:rsidRPr="004479EE" w:rsidRDefault="00A1567B" w:rsidP="00A10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projekcije za 202</w:t>
            </w:r>
            <w:r w:rsidR="00E02CDD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5</w:t>
            </w: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. i 202</w:t>
            </w:r>
            <w:r w:rsidR="00E02CDD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6</w:t>
            </w:r>
            <w:r w:rsidR="00A109F1" w:rsidRPr="004479EE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. godinu</w:t>
            </w:r>
          </w:p>
        </w:tc>
      </w:tr>
      <w:tr w:rsidR="00A109F1" w:rsidRPr="00A109F1" w14:paraId="6D27145A" w14:textId="77777777" w:rsidTr="00A109F1">
        <w:trPr>
          <w:trHeight w:val="454"/>
        </w:trPr>
        <w:tc>
          <w:tcPr>
            <w:tcW w:w="9160" w:type="dxa"/>
            <w:shd w:val="clear" w:color="auto" w:fill="auto"/>
            <w:noWrap/>
            <w:vAlign w:val="center"/>
            <w:hideMark/>
          </w:tcPr>
          <w:p w14:paraId="6D271459" w14:textId="71693368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26"/>
                <w:szCs w:val="26"/>
                <w:lang w:eastAsia="hr-HR"/>
              </w:rPr>
            </w:pPr>
          </w:p>
        </w:tc>
      </w:tr>
    </w:tbl>
    <w:p w14:paraId="6D27145B" w14:textId="77777777" w:rsidR="009F19A0" w:rsidRPr="00A109F1" w:rsidRDefault="009F19A0" w:rsidP="00A109F1">
      <w:pPr>
        <w:spacing w:after="0" w:line="240" w:lineRule="auto"/>
        <w:rPr>
          <w:rFonts w:cstheme="minorHAnsi"/>
        </w:rPr>
      </w:pPr>
    </w:p>
    <w:p w14:paraId="6D271461" w14:textId="77777777" w:rsidR="00A109F1" w:rsidRPr="00A109F1" w:rsidRDefault="00A109F1" w:rsidP="00A109F1">
      <w:pPr>
        <w:spacing w:after="0" w:line="240" w:lineRule="auto"/>
        <w:rPr>
          <w:rFonts w:cstheme="minorHAnsi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6D271463" w14:textId="77777777" w:rsidTr="00E92F21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271462" w14:textId="58D47DE0" w:rsidR="00A109F1" w:rsidRPr="004479EE" w:rsidRDefault="001F6C67" w:rsidP="00A109F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>1.</w:t>
            </w:r>
            <w:r w:rsidR="00A109F1" w:rsidRPr="004479EE">
              <w:rPr>
                <w:rFonts w:eastAsia="Times New Roman" w:cstheme="minorHAnsi"/>
                <w:b/>
                <w:bCs/>
                <w:lang w:eastAsia="hr-HR"/>
              </w:rPr>
              <w:t xml:space="preserve"> Obrazloženje programa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, aktivnosti i projek</w:t>
            </w:r>
            <w:r w:rsidR="008E043C">
              <w:rPr>
                <w:rFonts w:eastAsia="Times New Roman" w:cstheme="minorHAnsi"/>
                <w:b/>
                <w:bCs/>
                <w:lang w:eastAsia="hr-HR"/>
              </w:rPr>
              <w:t>ata</w:t>
            </w:r>
          </w:p>
        </w:tc>
      </w:tr>
      <w:tr w:rsidR="00A109F1" w:rsidRPr="00A109F1" w14:paraId="6D271465" w14:textId="77777777" w:rsidTr="00A109F1">
        <w:trPr>
          <w:trHeight w:val="2835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1A7" w14:textId="38044482" w:rsidR="00B008E0" w:rsidRDefault="006773A2" w:rsidP="00C233E1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Osnovna škola „Vladimir Nazor“ Križevci u sklopu svoje programske klasifikacije 3202 Osnovnoškolsko obrazovanje provodi</w:t>
            </w:r>
            <w:r w:rsidR="00733864">
              <w:rPr>
                <w:rFonts w:eastAsia="Times New Roman" w:cstheme="minorHAnsi"/>
                <w:lang w:eastAsia="hr-HR"/>
              </w:rPr>
              <w:t xml:space="preserve"> sljedeće</w:t>
            </w:r>
            <w:r>
              <w:rPr>
                <w:rFonts w:eastAsia="Times New Roman" w:cstheme="minorHAnsi"/>
                <w:lang w:eastAsia="hr-HR"/>
              </w:rPr>
              <w:t xml:space="preserve"> aktivnosti vezane uz obrazovanje učenika od prvog do osmog razreda</w:t>
            </w:r>
            <w:r w:rsidR="00733864">
              <w:rPr>
                <w:rFonts w:eastAsia="Times New Roman" w:cstheme="minorHAnsi"/>
                <w:lang w:eastAsia="hr-HR"/>
              </w:rPr>
              <w:t>:</w:t>
            </w:r>
          </w:p>
          <w:p w14:paraId="56E8F3A8" w14:textId="3AB5F715" w:rsidR="006773A2" w:rsidRDefault="00733864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eastAsia="Times New Roman" w:cstheme="minorHAnsi"/>
                <w:lang w:eastAsia="hr-HR"/>
              </w:rPr>
              <w:t>AKTIVNOST A320201 RASHODI ZAKONSKOG STANDARDA u ukupnom iznosu od 234.200,00 eura</w:t>
            </w:r>
            <w:r w:rsidR="00C81126">
              <w:rPr>
                <w:rFonts w:eastAsia="Times New Roman" w:cstheme="minorHAnsi"/>
                <w:lang w:eastAsia="hr-HR"/>
              </w:rPr>
              <w:t>, Pomoći izravnanja za decentralizirane funkcije</w:t>
            </w:r>
            <w:r w:rsidR="00934950">
              <w:rPr>
                <w:rFonts w:eastAsia="Times New Roman" w:cstheme="minorHAnsi"/>
                <w:lang w:eastAsia="hr-HR"/>
              </w:rPr>
              <w:t>( Izvor 43)</w:t>
            </w:r>
            <w:r w:rsidR="00C81126">
              <w:rPr>
                <w:rFonts w:eastAsia="Times New Roman" w:cstheme="minorHAnsi"/>
                <w:lang w:eastAsia="hr-HR"/>
              </w:rPr>
              <w:t xml:space="preserve"> </w:t>
            </w:r>
            <w:r w:rsidR="00CA11BD">
              <w:rPr>
                <w:rFonts w:ascii="Calibri" w:hAnsi="Calibri" w:cs="Calibri"/>
              </w:rPr>
              <w:t>usmjerena je na p</w:t>
            </w:r>
            <w:r w:rsidR="00B008E0" w:rsidRPr="007E1EC6">
              <w:rPr>
                <w:rFonts w:ascii="Calibri" w:hAnsi="Calibri" w:cs="Calibri"/>
              </w:rPr>
              <w:t xml:space="preserve">rogram odgoja i obrazovanja </w:t>
            </w:r>
            <w:r w:rsidR="00CA11BD">
              <w:rPr>
                <w:rFonts w:ascii="Calibri" w:hAnsi="Calibri" w:cs="Calibri"/>
              </w:rPr>
              <w:t>koji se provodi</w:t>
            </w:r>
            <w:r w:rsidR="00B008E0" w:rsidRPr="007E1EC6">
              <w:rPr>
                <w:rFonts w:ascii="Calibri" w:hAnsi="Calibri" w:cs="Calibri"/>
              </w:rPr>
              <w:t xml:space="preserve"> u dvije zgrade u matičnoj školi i u 5 područnih škola: PŠ Đurđic, PŠ Majurec, PŠ Carevdar, PŠ Kloštar Vojakovački i PŠ Većeslavec, a prema Planu i programu škole i Školskom kurikulumu.  Školu pohađa ukupno </w:t>
            </w:r>
            <w:r w:rsidR="0029101A" w:rsidRPr="007E1EC6">
              <w:rPr>
                <w:rFonts w:ascii="Calibri" w:hAnsi="Calibri" w:cs="Calibri"/>
              </w:rPr>
              <w:t>6</w:t>
            </w:r>
            <w:r w:rsidR="000863D3" w:rsidRPr="007E1EC6">
              <w:rPr>
                <w:rFonts w:ascii="Calibri" w:hAnsi="Calibri" w:cs="Calibri"/>
              </w:rPr>
              <w:t>5</w:t>
            </w:r>
            <w:r w:rsidR="00094CB0">
              <w:rPr>
                <w:rFonts w:ascii="Calibri" w:hAnsi="Calibri" w:cs="Calibri"/>
              </w:rPr>
              <w:t>5</w:t>
            </w:r>
            <w:r w:rsidR="008C2D86" w:rsidRPr="007E1EC6">
              <w:rPr>
                <w:rFonts w:ascii="Calibri" w:hAnsi="Calibri" w:cs="Calibri"/>
              </w:rPr>
              <w:t xml:space="preserve"> </w:t>
            </w:r>
            <w:r w:rsidR="00B008E0" w:rsidRPr="007E1EC6">
              <w:rPr>
                <w:rFonts w:ascii="Calibri" w:hAnsi="Calibri" w:cs="Calibri"/>
              </w:rPr>
              <w:t>učenik</w:t>
            </w:r>
            <w:r w:rsidR="008C2D86" w:rsidRPr="007E1EC6">
              <w:rPr>
                <w:rFonts w:ascii="Calibri" w:hAnsi="Calibri" w:cs="Calibri"/>
              </w:rPr>
              <w:t>a</w:t>
            </w:r>
            <w:r w:rsidR="00B008E0" w:rsidRPr="007E1EC6">
              <w:rPr>
                <w:rFonts w:ascii="Calibri" w:hAnsi="Calibri" w:cs="Calibri"/>
              </w:rPr>
              <w:t xml:space="preserve">, od toga </w:t>
            </w:r>
            <w:r w:rsidR="0076078C" w:rsidRPr="007E1EC6">
              <w:rPr>
                <w:rFonts w:ascii="Calibri" w:hAnsi="Calibri" w:cs="Calibri"/>
              </w:rPr>
              <w:t>6</w:t>
            </w:r>
            <w:r w:rsidR="003A5F01">
              <w:rPr>
                <w:rFonts w:ascii="Calibri" w:hAnsi="Calibri" w:cs="Calibri"/>
              </w:rPr>
              <w:t xml:space="preserve">12 </w:t>
            </w:r>
            <w:r w:rsidR="00B008E0" w:rsidRPr="007E1EC6">
              <w:rPr>
                <w:rFonts w:ascii="Calibri" w:hAnsi="Calibri" w:cs="Calibri"/>
              </w:rPr>
              <w:t xml:space="preserve"> učenik s redovnim programom i </w:t>
            </w:r>
            <w:r w:rsidR="00F51883">
              <w:rPr>
                <w:rFonts w:ascii="Calibri" w:hAnsi="Calibri" w:cs="Calibri"/>
              </w:rPr>
              <w:t>4</w:t>
            </w:r>
            <w:r w:rsidR="004C7EAE">
              <w:rPr>
                <w:rFonts w:ascii="Calibri" w:hAnsi="Calibri" w:cs="Calibri"/>
              </w:rPr>
              <w:t>3</w:t>
            </w:r>
            <w:r w:rsidR="00B008E0" w:rsidRPr="007E1EC6">
              <w:rPr>
                <w:rFonts w:ascii="Calibri" w:hAnsi="Calibri" w:cs="Calibri"/>
              </w:rPr>
              <w:t xml:space="preserve"> učenika s teškoćama u razvoju integriranih u redovne odjele. Ukupno ima 37 razrednih odjela, od toga 28 odjela u matičnoj školi i </w:t>
            </w:r>
            <w:r w:rsidR="003A5F01">
              <w:rPr>
                <w:rFonts w:ascii="Calibri" w:hAnsi="Calibri" w:cs="Calibri"/>
              </w:rPr>
              <w:t>8</w:t>
            </w:r>
            <w:r w:rsidR="00B008E0" w:rsidRPr="007E1EC6">
              <w:rPr>
                <w:rFonts w:ascii="Calibri" w:hAnsi="Calibri" w:cs="Calibri"/>
              </w:rPr>
              <w:t xml:space="preserve"> </w:t>
            </w:r>
            <w:r w:rsidR="0029101A" w:rsidRPr="007E1EC6">
              <w:rPr>
                <w:rFonts w:ascii="Calibri" w:hAnsi="Calibri" w:cs="Calibri"/>
              </w:rPr>
              <w:t xml:space="preserve">kombiniranih </w:t>
            </w:r>
            <w:r w:rsidR="00B008E0" w:rsidRPr="007E1EC6">
              <w:rPr>
                <w:rFonts w:ascii="Calibri" w:hAnsi="Calibri" w:cs="Calibri"/>
              </w:rPr>
              <w:t>odjela u područnim školama</w:t>
            </w:r>
            <w:r w:rsidR="003A5F01">
              <w:rPr>
                <w:rFonts w:ascii="Calibri" w:hAnsi="Calibri" w:cs="Calibri"/>
              </w:rPr>
              <w:t xml:space="preserve">, od toga </w:t>
            </w:r>
            <w:r w:rsidR="00D02BAD">
              <w:rPr>
                <w:rFonts w:ascii="Calibri" w:hAnsi="Calibri" w:cs="Calibri"/>
              </w:rPr>
              <w:t>d</w:t>
            </w:r>
            <w:r w:rsidR="003A5F01">
              <w:rPr>
                <w:rFonts w:ascii="Calibri" w:hAnsi="Calibri" w:cs="Calibri"/>
              </w:rPr>
              <w:t>vije područne škole ima</w:t>
            </w:r>
            <w:r w:rsidR="00D02BAD">
              <w:rPr>
                <w:rFonts w:ascii="Calibri" w:hAnsi="Calibri" w:cs="Calibri"/>
              </w:rPr>
              <w:t>ju</w:t>
            </w:r>
            <w:r w:rsidR="003A5F01">
              <w:rPr>
                <w:rFonts w:ascii="Calibri" w:hAnsi="Calibri" w:cs="Calibri"/>
              </w:rPr>
              <w:t xml:space="preserve"> </w:t>
            </w:r>
            <w:r w:rsidR="00D02BAD">
              <w:rPr>
                <w:rFonts w:ascii="Calibri" w:hAnsi="Calibri" w:cs="Calibri"/>
              </w:rPr>
              <w:t>četverorazredne kombinacije.</w:t>
            </w:r>
          </w:p>
          <w:p w14:paraId="6176EE44" w14:textId="77777777" w:rsidR="00DD5AD4" w:rsidRDefault="00DD5AD4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E00C9F6" w14:textId="34DBBF54" w:rsidR="00CA11BD" w:rsidRDefault="00CA11BD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AKTIVNOST  A320202 RASHODI IZNAD ZAKONSKOG STANDARDA</w:t>
            </w:r>
            <w:r w:rsidR="00C81126">
              <w:rPr>
                <w:rFonts w:ascii="Calibri" w:hAnsi="Calibri" w:cs="Calibri"/>
              </w:rPr>
              <w:t xml:space="preserve"> u ukupnom iznosu od 2.128.200,00 eura, sastoji se iz više izvora financiranja:</w:t>
            </w:r>
          </w:p>
          <w:p w14:paraId="6D47C916" w14:textId="356AB93A" w:rsidR="00C81126" w:rsidRDefault="00C81126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Opći prihodi i primici</w:t>
            </w:r>
            <w:r w:rsidR="003F2479">
              <w:rPr>
                <w:rFonts w:ascii="Calibri" w:hAnsi="Calibri" w:cs="Calibri"/>
              </w:rPr>
              <w:t xml:space="preserve"> (Izvor 11 )</w:t>
            </w:r>
            <w:r w:rsidR="00804B80">
              <w:rPr>
                <w:rFonts w:ascii="Calibri" w:hAnsi="Calibri" w:cs="Calibri"/>
              </w:rPr>
              <w:t xml:space="preserve"> planirani </w:t>
            </w:r>
            <w:r>
              <w:rPr>
                <w:rFonts w:ascii="Calibri" w:hAnsi="Calibri" w:cs="Calibri"/>
              </w:rPr>
              <w:t>u iznosu od 35.400,00 eura</w:t>
            </w:r>
            <w:r w:rsidR="004A6902">
              <w:rPr>
                <w:rFonts w:ascii="Calibri" w:hAnsi="Calibri" w:cs="Calibri"/>
              </w:rPr>
              <w:t xml:space="preserve"> kojima se </w:t>
            </w:r>
            <w:r w:rsidR="00601031">
              <w:rPr>
                <w:rFonts w:ascii="Calibri" w:hAnsi="Calibri" w:cs="Calibri"/>
              </w:rPr>
              <w:t>financira</w:t>
            </w:r>
            <w:r w:rsidR="004B491B">
              <w:rPr>
                <w:rFonts w:ascii="Calibri" w:hAnsi="Calibri" w:cs="Calibri"/>
              </w:rPr>
              <w:t>ju  gradska natjecanja</w:t>
            </w:r>
            <w:r w:rsidR="00D21B06">
              <w:rPr>
                <w:rFonts w:ascii="Calibri" w:hAnsi="Calibri" w:cs="Calibri"/>
              </w:rPr>
              <w:t xml:space="preserve">, darovi djeci za Svetog Nikolu, </w:t>
            </w:r>
            <w:r w:rsidR="00A41CB5">
              <w:rPr>
                <w:rFonts w:ascii="Calibri" w:hAnsi="Calibri" w:cs="Calibri"/>
              </w:rPr>
              <w:t>Školski medni dan, prijevoz prehrane na područne škole, prijevoz učenika u školu</w:t>
            </w:r>
            <w:r w:rsidR="00E92620">
              <w:rPr>
                <w:rFonts w:ascii="Calibri" w:hAnsi="Calibri" w:cs="Calibri"/>
              </w:rPr>
              <w:t xml:space="preserve"> te dio troškova za energente</w:t>
            </w:r>
            <w:r w:rsidR="00901386">
              <w:rPr>
                <w:rFonts w:ascii="Calibri" w:hAnsi="Calibri" w:cs="Calibri"/>
              </w:rPr>
              <w:t xml:space="preserve"> i tekuće održavanje.</w:t>
            </w:r>
          </w:p>
          <w:p w14:paraId="09B84C7C" w14:textId="2B7EEECE" w:rsidR="00C81126" w:rsidRDefault="00656A84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Vlastiti prihodi</w:t>
            </w:r>
            <w:r w:rsidR="00901386">
              <w:rPr>
                <w:rFonts w:ascii="Calibri" w:hAnsi="Calibri" w:cs="Calibri"/>
              </w:rPr>
              <w:t xml:space="preserve"> </w:t>
            </w:r>
            <w:r w:rsidR="005041C7">
              <w:rPr>
                <w:rFonts w:ascii="Calibri" w:hAnsi="Calibri" w:cs="Calibri"/>
              </w:rPr>
              <w:t xml:space="preserve">(Izvor 21) </w:t>
            </w:r>
            <w:r w:rsidR="00725E53">
              <w:rPr>
                <w:rFonts w:ascii="Calibri" w:hAnsi="Calibri" w:cs="Calibri"/>
              </w:rPr>
              <w:t>planirani u iznosu od 4.000,00 eura odnose se na</w:t>
            </w:r>
            <w:r w:rsidR="00D213A9">
              <w:rPr>
                <w:rFonts w:ascii="Calibri" w:hAnsi="Calibri" w:cs="Calibri"/>
              </w:rPr>
              <w:t xml:space="preserve"> materijaln</w:t>
            </w:r>
            <w:r w:rsidR="00406EA9">
              <w:rPr>
                <w:rFonts w:ascii="Calibri" w:hAnsi="Calibri" w:cs="Calibri"/>
              </w:rPr>
              <w:t>e</w:t>
            </w:r>
            <w:r w:rsidR="00D213A9">
              <w:rPr>
                <w:rFonts w:ascii="Calibri" w:hAnsi="Calibri" w:cs="Calibri"/>
              </w:rPr>
              <w:t xml:space="preserve"> rashod</w:t>
            </w:r>
            <w:r w:rsidR="00D12CEF">
              <w:rPr>
                <w:rFonts w:ascii="Calibri" w:hAnsi="Calibri" w:cs="Calibri"/>
              </w:rPr>
              <w:t>e</w:t>
            </w:r>
            <w:r w:rsidR="00D213A9">
              <w:rPr>
                <w:rFonts w:ascii="Calibri" w:hAnsi="Calibri" w:cs="Calibri"/>
              </w:rPr>
              <w:t xml:space="preserve"> za zaposlene</w:t>
            </w:r>
            <w:r w:rsidR="000C39D4">
              <w:rPr>
                <w:rFonts w:ascii="Calibri" w:hAnsi="Calibri" w:cs="Calibri"/>
              </w:rPr>
              <w:t>,  namirnic</w:t>
            </w:r>
            <w:r w:rsidR="00406EA9">
              <w:rPr>
                <w:rFonts w:ascii="Calibri" w:hAnsi="Calibri" w:cs="Calibri"/>
              </w:rPr>
              <w:t>e</w:t>
            </w:r>
            <w:r w:rsidR="00452FEC">
              <w:rPr>
                <w:rFonts w:ascii="Calibri" w:hAnsi="Calibri" w:cs="Calibri"/>
              </w:rPr>
              <w:t>,</w:t>
            </w:r>
            <w:r w:rsidR="00FE1F61">
              <w:rPr>
                <w:rFonts w:ascii="Calibri" w:hAnsi="Calibri" w:cs="Calibri"/>
              </w:rPr>
              <w:t xml:space="preserve"> ostale usluge prijevoza </w:t>
            </w:r>
            <w:r w:rsidR="000A794C">
              <w:rPr>
                <w:rFonts w:ascii="Calibri" w:hAnsi="Calibri" w:cs="Calibri"/>
              </w:rPr>
              <w:t>i tekućeg i investicijskog održavanja te dodatn</w:t>
            </w:r>
            <w:r w:rsidR="00406EA9">
              <w:rPr>
                <w:rFonts w:ascii="Calibri" w:hAnsi="Calibri" w:cs="Calibri"/>
              </w:rPr>
              <w:t>a</w:t>
            </w:r>
            <w:r w:rsidR="000A794C">
              <w:rPr>
                <w:rFonts w:ascii="Calibri" w:hAnsi="Calibri" w:cs="Calibri"/>
              </w:rPr>
              <w:t xml:space="preserve"> ulaganja na građevinskim objektima.</w:t>
            </w:r>
          </w:p>
          <w:p w14:paraId="79E7FD85" w14:textId="2CE1C89F" w:rsidR="00656A84" w:rsidRDefault="00656A84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po posebnim propisima</w:t>
            </w:r>
            <w:r w:rsidR="005041C7">
              <w:rPr>
                <w:rFonts w:ascii="Calibri" w:hAnsi="Calibri" w:cs="Calibri"/>
              </w:rPr>
              <w:t xml:space="preserve"> (Izvor 31)  </w:t>
            </w:r>
            <w:r w:rsidR="00836043">
              <w:rPr>
                <w:rFonts w:ascii="Calibri" w:hAnsi="Calibri" w:cs="Calibri"/>
              </w:rPr>
              <w:t>planirani u iznosu od 1.000,00 eura</w:t>
            </w:r>
            <w:r w:rsidR="00BA530D">
              <w:rPr>
                <w:rFonts w:ascii="Calibri" w:hAnsi="Calibri" w:cs="Calibri"/>
              </w:rPr>
              <w:t xml:space="preserve"> odnose se na </w:t>
            </w:r>
            <w:r w:rsidR="00F076E1">
              <w:rPr>
                <w:rFonts w:ascii="Calibri" w:hAnsi="Calibri" w:cs="Calibri"/>
              </w:rPr>
              <w:t xml:space="preserve">materijalne rashode, kao što su materijali i sredstva za </w:t>
            </w:r>
            <w:r w:rsidR="001435BE">
              <w:rPr>
                <w:rFonts w:ascii="Calibri" w:hAnsi="Calibri" w:cs="Calibri"/>
              </w:rPr>
              <w:t>čišćenje i održavanje, sitni inventar i nabava opreme.</w:t>
            </w:r>
          </w:p>
          <w:p w14:paraId="5C3EB535" w14:textId="069D64FA" w:rsidR="00656A84" w:rsidRDefault="00A65CA2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iz drugih proračuna te ostalih subjekata unutar općeg proračuna</w:t>
            </w:r>
            <w:r w:rsidR="005041C7">
              <w:rPr>
                <w:rFonts w:ascii="Calibri" w:hAnsi="Calibri" w:cs="Calibri"/>
              </w:rPr>
              <w:t xml:space="preserve"> (Izvor 42) </w:t>
            </w:r>
            <w:r w:rsidR="00300864">
              <w:rPr>
                <w:rFonts w:ascii="Calibri" w:hAnsi="Calibri" w:cs="Calibri"/>
              </w:rPr>
              <w:t xml:space="preserve"> planirani u iznosu od </w:t>
            </w:r>
            <w:r w:rsidR="007E17E8">
              <w:rPr>
                <w:rFonts w:ascii="Calibri" w:hAnsi="Calibri" w:cs="Calibri"/>
              </w:rPr>
              <w:t>2.085.300,00 eura</w:t>
            </w:r>
            <w:r w:rsidR="00620CD2">
              <w:rPr>
                <w:rFonts w:ascii="Calibri" w:hAnsi="Calibri" w:cs="Calibri"/>
              </w:rPr>
              <w:t xml:space="preserve"> odnose se na</w:t>
            </w:r>
            <w:r w:rsidR="00EF61E3">
              <w:rPr>
                <w:rFonts w:ascii="Calibri" w:hAnsi="Calibri" w:cs="Calibri"/>
              </w:rPr>
              <w:t xml:space="preserve"> plaće </w:t>
            </w:r>
            <w:r w:rsidR="00976F07">
              <w:rPr>
                <w:rFonts w:ascii="Calibri" w:hAnsi="Calibri" w:cs="Calibri"/>
              </w:rPr>
              <w:t xml:space="preserve"> i </w:t>
            </w:r>
            <w:r w:rsidR="00EF61E3">
              <w:rPr>
                <w:rFonts w:ascii="Calibri" w:hAnsi="Calibri" w:cs="Calibri"/>
              </w:rPr>
              <w:t>ostala materijalna prava</w:t>
            </w:r>
            <w:r w:rsidR="00976F07">
              <w:rPr>
                <w:rFonts w:ascii="Calibri" w:hAnsi="Calibri" w:cs="Calibri"/>
              </w:rPr>
              <w:t xml:space="preserve"> zaposlenika</w:t>
            </w:r>
            <w:r w:rsidR="00FB0033">
              <w:rPr>
                <w:rFonts w:ascii="Calibri" w:hAnsi="Calibri" w:cs="Calibri"/>
              </w:rPr>
              <w:t>, naknade za prijevoz,</w:t>
            </w:r>
            <w:r w:rsidR="00DC6F64">
              <w:rPr>
                <w:rFonts w:ascii="Calibri" w:hAnsi="Calibri" w:cs="Calibri"/>
              </w:rPr>
              <w:t xml:space="preserve"> nabavu udžbenika obveznih predmeta</w:t>
            </w:r>
            <w:r w:rsidR="00976F07">
              <w:rPr>
                <w:rFonts w:ascii="Calibri" w:hAnsi="Calibri" w:cs="Calibri"/>
              </w:rPr>
              <w:t>,</w:t>
            </w:r>
            <w:r w:rsidR="00B17324">
              <w:rPr>
                <w:rFonts w:ascii="Calibri" w:hAnsi="Calibri" w:cs="Calibri"/>
              </w:rPr>
              <w:t xml:space="preserve"> sufinanciranje prehrane učenika,</w:t>
            </w:r>
            <w:r w:rsidR="00625E1B">
              <w:rPr>
                <w:rFonts w:ascii="Calibri" w:hAnsi="Calibri" w:cs="Calibri"/>
              </w:rPr>
              <w:t xml:space="preserve"> higijenskih potrepština za učenice,</w:t>
            </w:r>
            <w:r w:rsidR="00B17324">
              <w:rPr>
                <w:rFonts w:ascii="Calibri" w:hAnsi="Calibri" w:cs="Calibri"/>
              </w:rPr>
              <w:t xml:space="preserve"> </w:t>
            </w:r>
            <w:r w:rsidR="00CD6100">
              <w:rPr>
                <w:rFonts w:ascii="Calibri" w:hAnsi="Calibri" w:cs="Calibri"/>
              </w:rPr>
              <w:t xml:space="preserve"> troškove županijskih stručnih vijeća i </w:t>
            </w:r>
            <w:r w:rsidR="00C016EB">
              <w:rPr>
                <w:rFonts w:ascii="Calibri" w:hAnsi="Calibri" w:cs="Calibri"/>
              </w:rPr>
              <w:t>županijska školska natjecanja.</w:t>
            </w:r>
          </w:p>
          <w:p w14:paraId="29824E55" w14:textId="4DE0D4E8" w:rsidR="00A65CA2" w:rsidRDefault="00A65CA2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Donacije</w:t>
            </w:r>
            <w:r w:rsidR="00406ED4">
              <w:rPr>
                <w:rFonts w:ascii="Calibri" w:hAnsi="Calibri" w:cs="Calibri"/>
              </w:rPr>
              <w:t xml:space="preserve"> </w:t>
            </w:r>
            <w:r w:rsidR="00CB2EF9">
              <w:rPr>
                <w:rFonts w:ascii="Calibri" w:hAnsi="Calibri" w:cs="Calibri"/>
              </w:rPr>
              <w:t xml:space="preserve">(Izvor 51) </w:t>
            </w:r>
            <w:r w:rsidR="00646E8D">
              <w:rPr>
                <w:rFonts w:ascii="Calibri" w:hAnsi="Calibri" w:cs="Calibri"/>
              </w:rPr>
              <w:t>p</w:t>
            </w:r>
            <w:r w:rsidR="00406ED4">
              <w:rPr>
                <w:rFonts w:ascii="Calibri" w:hAnsi="Calibri" w:cs="Calibri"/>
              </w:rPr>
              <w:t xml:space="preserve">laniraju </w:t>
            </w:r>
            <w:r w:rsidR="00646E8D">
              <w:rPr>
                <w:rFonts w:ascii="Calibri" w:hAnsi="Calibri" w:cs="Calibri"/>
              </w:rPr>
              <w:t xml:space="preserve">se </w:t>
            </w:r>
            <w:r w:rsidR="00406ED4">
              <w:rPr>
                <w:rFonts w:ascii="Calibri" w:hAnsi="Calibri" w:cs="Calibri"/>
              </w:rPr>
              <w:t xml:space="preserve">u iznosu od </w:t>
            </w:r>
            <w:r w:rsidR="00704F37">
              <w:rPr>
                <w:rFonts w:ascii="Calibri" w:hAnsi="Calibri" w:cs="Calibri"/>
              </w:rPr>
              <w:t>2.000,00 eura</w:t>
            </w:r>
            <w:r w:rsidR="0095093B">
              <w:rPr>
                <w:rFonts w:ascii="Calibri" w:hAnsi="Calibri" w:cs="Calibri"/>
              </w:rPr>
              <w:t xml:space="preserve">, </w:t>
            </w:r>
            <w:r w:rsidR="000E16EF">
              <w:rPr>
                <w:rFonts w:ascii="Calibri" w:hAnsi="Calibri" w:cs="Calibri"/>
              </w:rPr>
              <w:t xml:space="preserve">a </w:t>
            </w:r>
            <w:r w:rsidR="0095093B">
              <w:rPr>
                <w:rFonts w:ascii="Calibri" w:hAnsi="Calibri" w:cs="Calibri"/>
              </w:rPr>
              <w:t xml:space="preserve">odnose se na </w:t>
            </w:r>
            <w:r w:rsidR="008D5DB3">
              <w:rPr>
                <w:rFonts w:ascii="Calibri" w:hAnsi="Calibri" w:cs="Calibri"/>
              </w:rPr>
              <w:t>materijalne rashode za zaposlenike</w:t>
            </w:r>
            <w:r w:rsidR="00C26DF4">
              <w:rPr>
                <w:rFonts w:ascii="Calibri" w:hAnsi="Calibri" w:cs="Calibri"/>
              </w:rPr>
              <w:t xml:space="preserve">, ostale materijale za potrebe redovnog poslovanja, sitni inventar </w:t>
            </w:r>
            <w:r w:rsidR="00CD4130">
              <w:rPr>
                <w:rFonts w:ascii="Calibri" w:hAnsi="Calibri" w:cs="Calibri"/>
              </w:rPr>
              <w:t>i otale usluge za komunikaciju i prijevoz</w:t>
            </w:r>
            <w:r w:rsidR="000E16EF">
              <w:rPr>
                <w:rFonts w:ascii="Calibri" w:hAnsi="Calibri" w:cs="Calibri"/>
              </w:rPr>
              <w:t>.</w:t>
            </w:r>
          </w:p>
          <w:p w14:paraId="4BE7985F" w14:textId="52ACA9FD" w:rsidR="00A65CA2" w:rsidRDefault="00A65CA2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od prodaje imovine</w:t>
            </w:r>
            <w:r w:rsidR="000E16EF">
              <w:rPr>
                <w:rFonts w:ascii="Calibri" w:hAnsi="Calibri" w:cs="Calibri"/>
              </w:rPr>
              <w:t xml:space="preserve"> (Izvor 61)  </w:t>
            </w:r>
            <w:r w:rsidR="00646E8D">
              <w:rPr>
                <w:rFonts w:ascii="Calibri" w:hAnsi="Calibri" w:cs="Calibri"/>
              </w:rPr>
              <w:t xml:space="preserve">planiraju se u iznosu od </w:t>
            </w:r>
            <w:r w:rsidR="00E204BC">
              <w:rPr>
                <w:rFonts w:ascii="Calibri" w:hAnsi="Calibri" w:cs="Calibri"/>
              </w:rPr>
              <w:t xml:space="preserve">500,00 eura, </w:t>
            </w:r>
            <w:r w:rsidR="009763C8">
              <w:rPr>
                <w:rFonts w:ascii="Calibri" w:hAnsi="Calibri" w:cs="Calibri"/>
              </w:rPr>
              <w:t xml:space="preserve">a </w:t>
            </w:r>
            <w:r w:rsidR="00210F4D">
              <w:rPr>
                <w:rFonts w:ascii="Calibri" w:hAnsi="Calibri" w:cs="Calibri"/>
              </w:rPr>
              <w:t xml:space="preserve">služe za pokrivanje </w:t>
            </w:r>
            <w:r w:rsidR="002B0DDA">
              <w:rPr>
                <w:rFonts w:ascii="Calibri" w:hAnsi="Calibri" w:cs="Calibri"/>
              </w:rPr>
              <w:t xml:space="preserve"> </w:t>
            </w:r>
            <w:r w:rsidR="006B1DF7">
              <w:rPr>
                <w:rFonts w:ascii="Calibri" w:hAnsi="Calibri" w:cs="Calibri"/>
              </w:rPr>
              <w:t>troškova</w:t>
            </w:r>
            <w:r w:rsidR="002B0DDA">
              <w:rPr>
                <w:rFonts w:ascii="Calibri" w:hAnsi="Calibri" w:cs="Calibri"/>
              </w:rPr>
              <w:t xml:space="preserve"> </w:t>
            </w:r>
            <w:r w:rsidR="009763C8">
              <w:rPr>
                <w:rFonts w:ascii="Calibri" w:hAnsi="Calibri" w:cs="Calibri"/>
              </w:rPr>
              <w:t>tekuće</w:t>
            </w:r>
            <w:r w:rsidR="006B1DF7">
              <w:rPr>
                <w:rFonts w:ascii="Calibri" w:hAnsi="Calibri" w:cs="Calibri"/>
              </w:rPr>
              <w:t xml:space="preserve">g </w:t>
            </w:r>
            <w:r w:rsidR="009763C8">
              <w:rPr>
                <w:rFonts w:ascii="Calibri" w:hAnsi="Calibri" w:cs="Calibri"/>
              </w:rPr>
              <w:t>i investicijsko</w:t>
            </w:r>
            <w:r w:rsidR="006B1DF7">
              <w:rPr>
                <w:rFonts w:ascii="Calibri" w:hAnsi="Calibri" w:cs="Calibri"/>
              </w:rPr>
              <w:t>g</w:t>
            </w:r>
            <w:r w:rsidR="009763C8">
              <w:rPr>
                <w:rFonts w:ascii="Calibri" w:hAnsi="Calibri" w:cs="Calibri"/>
              </w:rPr>
              <w:t xml:space="preserve"> održavanje te nabavu računala i računalne opreme.</w:t>
            </w:r>
          </w:p>
          <w:p w14:paraId="1090F2B9" w14:textId="77777777" w:rsidR="00DD5AD4" w:rsidRDefault="00DD5AD4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2DAC183" w14:textId="64B565F4" w:rsidR="00A65CA2" w:rsidRDefault="00A65CA2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AKTIVNOST A320208 ERASMUS+</w:t>
            </w:r>
            <w:r w:rsidR="00572AAA">
              <w:rPr>
                <w:rFonts w:ascii="Calibri" w:hAnsi="Calibri" w:cs="Calibri"/>
              </w:rPr>
              <w:t xml:space="preserve"> planirana</w:t>
            </w:r>
            <w:r w:rsidR="00A61B88">
              <w:rPr>
                <w:rFonts w:ascii="Calibri" w:hAnsi="Calibri" w:cs="Calibri"/>
              </w:rPr>
              <w:t xml:space="preserve"> je </w:t>
            </w:r>
            <w:r w:rsidR="00572AAA">
              <w:rPr>
                <w:rFonts w:ascii="Calibri" w:hAnsi="Calibri" w:cs="Calibri"/>
              </w:rPr>
              <w:t xml:space="preserve"> u iznosu od 4.000,00 eura</w:t>
            </w:r>
            <w:r w:rsidR="00106824">
              <w:rPr>
                <w:rFonts w:ascii="Calibri" w:hAnsi="Calibri" w:cs="Calibri"/>
              </w:rPr>
              <w:t xml:space="preserve">, odnosi se na </w:t>
            </w:r>
            <w:r w:rsidR="00C46B91">
              <w:rPr>
                <w:rFonts w:ascii="Calibri" w:hAnsi="Calibri" w:cs="Calibri"/>
              </w:rPr>
              <w:t>financiranje stručnih seminara učiteljima u inozemstvu s pokrivenim troškovima prijevoza, smještaja i prehrane</w:t>
            </w:r>
            <w:r w:rsidR="0024387D">
              <w:rPr>
                <w:rFonts w:ascii="Calibri" w:hAnsi="Calibri" w:cs="Calibri"/>
              </w:rPr>
              <w:t>.</w:t>
            </w:r>
          </w:p>
          <w:p w14:paraId="0E614634" w14:textId="77777777" w:rsidR="00DD5AD4" w:rsidRDefault="00DD5AD4" w:rsidP="00C233E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03EF6F8" w14:textId="03246D87" w:rsidR="00A65CA2" w:rsidRDefault="00A65CA2" w:rsidP="00C233E1">
            <w:pPr>
              <w:spacing w:after="2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AKTIVNOST A320219 PRODUŽENI BORAVAK UČENIKA</w:t>
            </w:r>
            <w:r w:rsidRPr="007E1EC6">
              <w:rPr>
                <w:rFonts w:ascii="Calibri" w:hAnsi="Calibri" w:cs="Calibri"/>
              </w:rPr>
              <w:t xml:space="preserve"> </w:t>
            </w:r>
            <w:r w:rsidR="00DD2A98">
              <w:rPr>
                <w:rFonts w:ascii="Calibri" w:hAnsi="Calibri" w:cs="Calibri"/>
              </w:rPr>
              <w:t xml:space="preserve">planiran u iznosu od </w:t>
            </w:r>
            <w:r w:rsidR="00FE5F30">
              <w:rPr>
                <w:rFonts w:ascii="Calibri" w:hAnsi="Calibri" w:cs="Calibri"/>
              </w:rPr>
              <w:t>120.550,00 eura</w:t>
            </w:r>
            <w:r w:rsidR="00A41E65">
              <w:rPr>
                <w:rFonts w:ascii="Calibri" w:hAnsi="Calibri" w:cs="Calibri"/>
              </w:rPr>
              <w:t xml:space="preserve">, </w:t>
            </w:r>
            <w:r w:rsidR="003A0572">
              <w:rPr>
                <w:rFonts w:ascii="Calibri" w:hAnsi="Calibri" w:cs="Calibri"/>
              </w:rPr>
              <w:t xml:space="preserve">organiziran </w:t>
            </w:r>
            <w:r w:rsidRPr="007E1EC6">
              <w:rPr>
                <w:rFonts w:ascii="Calibri" w:hAnsi="Calibri" w:cs="Calibri"/>
              </w:rPr>
              <w:t xml:space="preserve">za djecu od prvog do četvrtog razreda, upisano je </w:t>
            </w:r>
            <w:r>
              <w:rPr>
                <w:rFonts w:ascii="Calibri" w:hAnsi="Calibri" w:cs="Calibri"/>
              </w:rPr>
              <w:t xml:space="preserve">osamdesetoro </w:t>
            </w:r>
            <w:r w:rsidRPr="007E1EC6">
              <w:rPr>
                <w:rFonts w:ascii="Calibri" w:hAnsi="Calibri" w:cs="Calibri"/>
              </w:rPr>
              <w:t xml:space="preserve">djece, a zaposlene su </w:t>
            </w:r>
            <w:r>
              <w:rPr>
                <w:rFonts w:ascii="Calibri" w:hAnsi="Calibri" w:cs="Calibri"/>
              </w:rPr>
              <w:t xml:space="preserve">četiri </w:t>
            </w:r>
            <w:r w:rsidRPr="007E1EC6">
              <w:rPr>
                <w:rFonts w:ascii="Calibri" w:hAnsi="Calibri" w:cs="Calibri"/>
              </w:rPr>
              <w:t>učiteljice koje koje rade u dvije smjene</w:t>
            </w:r>
            <w:r w:rsidR="00B939DB">
              <w:rPr>
                <w:rFonts w:ascii="Calibri" w:hAnsi="Calibri" w:cs="Calibri"/>
              </w:rPr>
              <w:t>.</w:t>
            </w:r>
            <w:r w:rsidR="00DD2A98" w:rsidRPr="0069015C">
              <w:rPr>
                <w:rFonts w:ascii="Calibri" w:eastAsia="Calibri" w:hAnsi="Calibri" w:cs="Times New Roman"/>
              </w:rPr>
              <w:t xml:space="preserve"> </w:t>
            </w:r>
            <w:r w:rsidR="00B939DB">
              <w:rPr>
                <w:rFonts w:ascii="Calibri" w:eastAsia="Calibri" w:hAnsi="Calibri" w:cs="Times New Roman"/>
              </w:rPr>
              <w:t>F</w:t>
            </w:r>
            <w:r w:rsidR="00DD2A98" w:rsidRPr="0069015C">
              <w:rPr>
                <w:rFonts w:ascii="Calibri" w:eastAsia="Calibri" w:hAnsi="Calibri" w:cs="Times New Roman"/>
              </w:rPr>
              <w:t>inancira</w:t>
            </w:r>
            <w:r w:rsidR="00B939DB">
              <w:rPr>
                <w:rFonts w:ascii="Calibri" w:eastAsia="Calibri" w:hAnsi="Calibri" w:cs="Times New Roman"/>
              </w:rPr>
              <w:t xml:space="preserve"> se</w:t>
            </w:r>
            <w:r w:rsidR="00DD2A98" w:rsidRPr="0069015C">
              <w:rPr>
                <w:rFonts w:ascii="Calibri" w:eastAsia="Calibri" w:hAnsi="Calibri" w:cs="Times New Roman"/>
              </w:rPr>
              <w:t xml:space="preserve"> iz dva izvora: 11 Opći prihodi i primici</w:t>
            </w:r>
            <w:r w:rsidR="00C4426D">
              <w:rPr>
                <w:rFonts w:ascii="Calibri" w:eastAsia="Calibri" w:hAnsi="Calibri" w:cs="Times New Roman"/>
              </w:rPr>
              <w:t xml:space="preserve"> </w:t>
            </w:r>
            <w:r w:rsidR="00A45724">
              <w:rPr>
                <w:rFonts w:ascii="Calibri" w:eastAsia="Calibri" w:hAnsi="Calibri" w:cs="Times New Roman"/>
              </w:rPr>
              <w:t xml:space="preserve">za </w:t>
            </w:r>
            <w:r w:rsidR="00DD2A98" w:rsidRPr="0069015C">
              <w:rPr>
                <w:rFonts w:ascii="Calibri" w:eastAsia="Calibri" w:hAnsi="Calibri" w:cs="Times New Roman"/>
              </w:rPr>
              <w:t>isplat</w:t>
            </w:r>
            <w:r w:rsidR="00A45724">
              <w:rPr>
                <w:rFonts w:ascii="Calibri" w:eastAsia="Calibri" w:hAnsi="Calibri" w:cs="Times New Roman"/>
              </w:rPr>
              <w:t>u</w:t>
            </w:r>
            <w:r w:rsidR="00DD2A98" w:rsidRPr="0069015C">
              <w:rPr>
                <w:rFonts w:ascii="Calibri" w:eastAsia="Calibri" w:hAnsi="Calibri" w:cs="Times New Roman"/>
              </w:rPr>
              <w:t xml:space="preserve"> plaća i ostalih materijalnih naknada učiteljima u produženom boravku u iznosu od </w:t>
            </w:r>
            <w:r w:rsidR="00AD7BBC">
              <w:rPr>
                <w:rFonts w:ascii="Calibri" w:eastAsia="Calibri" w:hAnsi="Calibri" w:cs="Times New Roman"/>
              </w:rPr>
              <w:t>98.550,00</w:t>
            </w:r>
            <w:r w:rsidR="00DD2A98" w:rsidRPr="0069015C">
              <w:rPr>
                <w:rFonts w:ascii="Calibri" w:eastAsia="Calibri" w:hAnsi="Calibri" w:cs="Times New Roman"/>
              </w:rPr>
              <w:t xml:space="preserve"> eura</w:t>
            </w:r>
            <w:r w:rsidR="00DD2A98">
              <w:rPr>
                <w:rFonts w:ascii="Calibri" w:eastAsia="Calibri" w:hAnsi="Calibri" w:cs="Times New Roman"/>
              </w:rPr>
              <w:t xml:space="preserve"> </w:t>
            </w:r>
            <w:r w:rsidR="00DD2A98" w:rsidRPr="0069015C">
              <w:rPr>
                <w:rFonts w:ascii="Calibri" w:eastAsia="Calibri" w:hAnsi="Calibri" w:cs="Times New Roman"/>
              </w:rPr>
              <w:t xml:space="preserve">i 31 Prihodi po posebnim propisima u iznosu od </w:t>
            </w:r>
            <w:r w:rsidR="00AD7BBC">
              <w:rPr>
                <w:rFonts w:ascii="Calibri" w:eastAsia="Calibri" w:hAnsi="Calibri" w:cs="Times New Roman"/>
              </w:rPr>
              <w:t>22</w:t>
            </w:r>
            <w:r w:rsidR="00DD2A98">
              <w:rPr>
                <w:rFonts w:ascii="Calibri" w:eastAsia="Calibri" w:hAnsi="Calibri" w:cs="Times New Roman"/>
              </w:rPr>
              <w:t xml:space="preserve">.000,00 </w:t>
            </w:r>
            <w:r w:rsidR="00DD2A98" w:rsidRPr="0069015C">
              <w:rPr>
                <w:rFonts w:ascii="Calibri" w:eastAsia="Calibri" w:hAnsi="Calibri" w:cs="Times New Roman"/>
              </w:rPr>
              <w:t>eura</w:t>
            </w:r>
            <w:r w:rsidR="00DD2A98" w:rsidRPr="0069015C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C4426D">
              <w:rPr>
                <w:rFonts w:ascii="Calibri" w:eastAsia="Times New Roman" w:hAnsi="Calibri" w:cs="Calibri"/>
                <w:lang w:eastAsia="hr-HR"/>
              </w:rPr>
              <w:t>za</w:t>
            </w:r>
            <w:r w:rsidR="00DD2A98" w:rsidRPr="0069015C">
              <w:rPr>
                <w:rFonts w:ascii="Calibri" w:eastAsia="Times New Roman" w:hAnsi="Calibri" w:cs="Calibri"/>
                <w:lang w:eastAsia="hr-HR"/>
              </w:rPr>
              <w:t xml:space="preserve"> nabavu namirnica </w:t>
            </w:r>
            <w:r w:rsidR="0090797C">
              <w:rPr>
                <w:rFonts w:ascii="Calibri" w:eastAsia="Times New Roman" w:hAnsi="Calibri" w:cs="Calibri"/>
                <w:lang w:eastAsia="hr-HR"/>
              </w:rPr>
              <w:t xml:space="preserve">i ostalih  materijala </w:t>
            </w:r>
            <w:r w:rsidR="00DD2A98" w:rsidRPr="0069015C">
              <w:rPr>
                <w:rFonts w:ascii="Calibri" w:eastAsia="Times New Roman" w:hAnsi="Calibri" w:cs="Calibri"/>
                <w:lang w:eastAsia="hr-HR"/>
              </w:rPr>
              <w:t>za učenike u produženom boravku</w:t>
            </w:r>
            <w:r w:rsidR="00757778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14:paraId="3D5ABCB6" w14:textId="2632D3F7" w:rsidR="00D70ADE" w:rsidRDefault="00A65CA2" w:rsidP="00575866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</w:rPr>
              <w:lastRenderedPageBreak/>
              <w:t>AKTIVNOST A 320224 POMOZIMO JEDNI DRUGIMA VI (2023-2024)</w:t>
            </w:r>
            <w:r w:rsidR="0017002A">
              <w:rPr>
                <w:rFonts w:ascii="Calibri" w:hAnsi="Calibri" w:cs="Calibri"/>
              </w:rPr>
              <w:t xml:space="preserve"> </w:t>
            </w:r>
            <w:r w:rsidR="0017002A">
              <w:rPr>
                <w:rFonts w:ascii="Calibri" w:eastAsia="Calibri" w:hAnsi="Calibri" w:cs="Times New Roman"/>
              </w:rPr>
              <w:t xml:space="preserve">planirana u iznosu od </w:t>
            </w:r>
            <w:r w:rsidR="00626B82">
              <w:rPr>
                <w:rFonts w:ascii="Calibri" w:eastAsia="Calibri" w:hAnsi="Calibri" w:cs="Times New Roman"/>
              </w:rPr>
              <w:t xml:space="preserve"> 39.020,00 eura</w:t>
            </w:r>
            <w:r w:rsidR="0017002A">
              <w:rPr>
                <w:rFonts w:ascii="Calibri" w:eastAsia="Calibri" w:hAnsi="Calibri" w:cs="Times New Roman"/>
              </w:rPr>
              <w:t xml:space="preserve"> </w:t>
            </w:r>
            <w:r w:rsidR="00323884">
              <w:rPr>
                <w:rFonts w:ascii="Calibri" w:eastAsia="Calibri" w:hAnsi="Calibri" w:cs="Times New Roman"/>
              </w:rPr>
              <w:t xml:space="preserve">za </w:t>
            </w:r>
            <w:r w:rsidR="0017002A" w:rsidRPr="0069015C">
              <w:rPr>
                <w:rFonts w:ascii="Calibri" w:eastAsia="Times New Roman" w:hAnsi="Calibri" w:cs="Calibri"/>
                <w:lang w:eastAsia="hr-HR"/>
              </w:rPr>
              <w:t>isplat</w:t>
            </w:r>
            <w:r w:rsidR="00323884">
              <w:rPr>
                <w:rFonts w:ascii="Calibri" w:eastAsia="Times New Roman" w:hAnsi="Calibri" w:cs="Calibri"/>
                <w:lang w:eastAsia="hr-HR"/>
              </w:rPr>
              <w:t>u</w:t>
            </w:r>
            <w:r w:rsidR="0017002A" w:rsidRPr="0069015C">
              <w:rPr>
                <w:rFonts w:ascii="Calibri" w:eastAsia="Times New Roman" w:hAnsi="Calibri" w:cs="Calibri"/>
                <w:lang w:eastAsia="hr-HR"/>
              </w:rPr>
              <w:t xml:space="preserve"> plaća, naknada za prijevoz i ostalih materijalnih naknada za </w:t>
            </w:r>
            <w:r w:rsidR="00DD5AD4">
              <w:rPr>
                <w:rFonts w:ascii="Calibri" w:eastAsia="Times New Roman" w:hAnsi="Calibri" w:cs="Calibri"/>
                <w:lang w:eastAsia="hr-HR"/>
              </w:rPr>
              <w:t xml:space="preserve">7 </w:t>
            </w:r>
            <w:r w:rsidR="0017002A" w:rsidRPr="0069015C">
              <w:rPr>
                <w:rFonts w:ascii="Calibri" w:eastAsia="Times New Roman" w:hAnsi="Calibri" w:cs="Calibri"/>
                <w:lang w:eastAsia="hr-HR"/>
              </w:rPr>
              <w:t>pomoćnik</w:t>
            </w:r>
            <w:r w:rsidR="00DD5AD4">
              <w:rPr>
                <w:rFonts w:ascii="Calibri" w:eastAsia="Times New Roman" w:hAnsi="Calibri" w:cs="Calibri"/>
                <w:lang w:eastAsia="hr-HR"/>
              </w:rPr>
              <w:t>a</w:t>
            </w:r>
            <w:r w:rsidR="0017002A" w:rsidRPr="0069015C">
              <w:rPr>
                <w:rFonts w:ascii="Calibri" w:eastAsia="Times New Roman" w:hAnsi="Calibri" w:cs="Calibri"/>
                <w:lang w:eastAsia="hr-HR"/>
              </w:rPr>
              <w:t xml:space="preserve"> u nastavi</w:t>
            </w:r>
            <w:r w:rsidR="001343BD">
              <w:rPr>
                <w:rFonts w:ascii="Calibri" w:eastAsia="Times New Roman" w:hAnsi="Calibri" w:cs="Calibri"/>
                <w:lang w:eastAsia="hr-HR"/>
              </w:rPr>
              <w:t xml:space="preserve">. Financira se </w:t>
            </w:r>
            <w:r w:rsidR="0017002A" w:rsidRPr="0069015C">
              <w:rPr>
                <w:rFonts w:ascii="Calibri" w:eastAsia="Calibri" w:hAnsi="Calibri" w:cs="Times New Roman"/>
              </w:rPr>
              <w:t>iz tri izvora: 11</w:t>
            </w:r>
            <w:r w:rsidR="001343BD">
              <w:rPr>
                <w:rFonts w:ascii="Calibri" w:eastAsia="Calibri" w:hAnsi="Calibri" w:cs="Times New Roman"/>
              </w:rPr>
              <w:t xml:space="preserve"> -</w:t>
            </w:r>
            <w:r w:rsidR="0017002A" w:rsidRPr="0069015C">
              <w:rPr>
                <w:rFonts w:ascii="Calibri" w:eastAsia="Calibri" w:hAnsi="Calibri" w:cs="Times New Roman"/>
              </w:rPr>
              <w:t xml:space="preserve"> opći prihodi i primici u iznosu </w:t>
            </w:r>
            <w:r w:rsidR="00626B82">
              <w:rPr>
                <w:rFonts w:ascii="Calibri" w:eastAsia="Calibri" w:hAnsi="Calibri" w:cs="Times New Roman"/>
              </w:rPr>
              <w:t>3.900,00</w:t>
            </w:r>
            <w:r w:rsidR="0017002A" w:rsidRPr="0069015C">
              <w:rPr>
                <w:rFonts w:ascii="Calibri" w:eastAsia="Calibri" w:hAnsi="Calibri" w:cs="Times New Roman"/>
              </w:rPr>
              <w:t xml:space="preserve"> eura, 42</w:t>
            </w:r>
            <w:r w:rsidR="001343BD">
              <w:rPr>
                <w:rFonts w:ascii="Calibri" w:eastAsia="Calibri" w:hAnsi="Calibri" w:cs="Times New Roman"/>
              </w:rPr>
              <w:t xml:space="preserve"> -</w:t>
            </w:r>
            <w:r w:rsidR="0017002A" w:rsidRPr="0069015C">
              <w:rPr>
                <w:rFonts w:ascii="Calibri" w:eastAsia="Calibri" w:hAnsi="Calibri" w:cs="Times New Roman"/>
              </w:rPr>
              <w:t xml:space="preserve"> </w:t>
            </w:r>
            <w:r w:rsidR="001343BD">
              <w:rPr>
                <w:rFonts w:ascii="Calibri" w:eastAsia="Calibri" w:hAnsi="Calibri" w:cs="Times New Roman"/>
              </w:rPr>
              <w:t>p</w:t>
            </w:r>
            <w:r w:rsidR="0017002A" w:rsidRPr="0069015C">
              <w:rPr>
                <w:rFonts w:ascii="Calibri" w:eastAsia="Calibri" w:hAnsi="Calibri" w:cs="Times New Roman"/>
              </w:rPr>
              <w:t xml:space="preserve">rihodi iz drugih proračuna te ostalih subjekata unutar općeg proračuna u iznosu </w:t>
            </w:r>
            <w:r w:rsidR="00626B82">
              <w:rPr>
                <w:rFonts w:ascii="Calibri" w:eastAsia="Calibri" w:hAnsi="Calibri" w:cs="Times New Roman"/>
              </w:rPr>
              <w:t>5.270,00</w:t>
            </w:r>
            <w:r w:rsidR="0017002A" w:rsidRPr="0069015C">
              <w:rPr>
                <w:rFonts w:ascii="Calibri" w:eastAsia="Calibri" w:hAnsi="Calibri" w:cs="Times New Roman"/>
              </w:rPr>
              <w:t xml:space="preserve"> eura</w:t>
            </w:r>
            <w:r w:rsidR="0017002A">
              <w:rPr>
                <w:rFonts w:ascii="Calibri" w:eastAsia="Calibri" w:hAnsi="Calibri" w:cs="Times New Roman"/>
              </w:rPr>
              <w:t xml:space="preserve"> </w:t>
            </w:r>
            <w:r w:rsidR="0017002A" w:rsidRPr="0069015C">
              <w:rPr>
                <w:rFonts w:ascii="Calibri" w:eastAsia="Calibri" w:hAnsi="Calibri" w:cs="Times New Roman"/>
              </w:rPr>
              <w:t>i 44</w:t>
            </w:r>
            <w:r w:rsidR="001343BD">
              <w:rPr>
                <w:rFonts w:ascii="Calibri" w:eastAsia="Calibri" w:hAnsi="Calibri" w:cs="Times New Roman"/>
              </w:rPr>
              <w:t xml:space="preserve"> -</w:t>
            </w:r>
            <w:r w:rsidR="00BC5819">
              <w:rPr>
                <w:rFonts w:ascii="Calibri" w:eastAsia="Calibri" w:hAnsi="Calibri" w:cs="Times New Roman"/>
              </w:rPr>
              <w:t xml:space="preserve"> </w:t>
            </w:r>
            <w:r w:rsidR="0017002A" w:rsidRPr="0069015C">
              <w:rPr>
                <w:rFonts w:ascii="Calibri" w:eastAsia="Calibri" w:hAnsi="Calibri" w:cs="Times New Roman"/>
              </w:rPr>
              <w:t>pomoći proračunskim korisnicima temeljem prijenosa sredstava EU u i</w:t>
            </w:r>
            <w:r w:rsidR="0017002A">
              <w:rPr>
                <w:rFonts w:ascii="Calibri" w:eastAsia="Calibri" w:hAnsi="Calibri" w:cs="Times New Roman"/>
              </w:rPr>
              <w:t xml:space="preserve">znosu </w:t>
            </w:r>
            <w:r w:rsidR="00626B82">
              <w:rPr>
                <w:rFonts w:ascii="Calibri" w:eastAsia="Calibri" w:hAnsi="Calibri" w:cs="Times New Roman"/>
              </w:rPr>
              <w:t>29.850,00</w:t>
            </w:r>
            <w:r w:rsidR="0017002A">
              <w:rPr>
                <w:rFonts w:ascii="Calibri" w:eastAsia="Calibri" w:hAnsi="Calibri" w:cs="Times New Roman"/>
              </w:rPr>
              <w:t xml:space="preserve"> eura</w:t>
            </w:r>
            <w:r w:rsidR="0017002A" w:rsidRPr="0069015C">
              <w:rPr>
                <w:rFonts w:ascii="Calibri" w:eastAsia="Calibri" w:hAnsi="Calibri" w:cs="Times New Roman"/>
              </w:rPr>
              <w:t>.</w:t>
            </w:r>
            <w:r w:rsidR="00D70ADE">
              <w:rPr>
                <w:rFonts w:ascii="Calibri" w:eastAsia="Calibri" w:hAnsi="Calibri" w:cs="Times New Roman"/>
              </w:rPr>
              <w:t xml:space="preserve"> </w:t>
            </w:r>
          </w:p>
          <w:p w14:paraId="7320E2FF" w14:textId="4B595690" w:rsidR="00DD5AD4" w:rsidRDefault="00A65CA2" w:rsidP="00575866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</w:rPr>
              <w:t>AKTIVNOST A320225 GRAĐANSKI ODGOJ</w:t>
            </w:r>
            <w:r w:rsidR="0006138D">
              <w:rPr>
                <w:rFonts w:ascii="Calibri" w:hAnsi="Calibri" w:cs="Calibri"/>
              </w:rPr>
              <w:t xml:space="preserve">, planiran u iznosu od </w:t>
            </w:r>
            <w:r w:rsidR="002F0872">
              <w:rPr>
                <w:rFonts w:ascii="Calibri" w:hAnsi="Calibri" w:cs="Calibri"/>
              </w:rPr>
              <w:t>2.230,00 eura</w:t>
            </w:r>
            <w:r w:rsidR="0006138D" w:rsidRPr="0069015C">
              <w:rPr>
                <w:rFonts w:ascii="Calibri" w:eastAsia="Calibri" w:hAnsi="Calibri" w:cs="Times New Roman"/>
              </w:rPr>
              <w:t xml:space="preserve"> </w:t>
            </w:r>
            <w:bookmarkStart w:id="0" w:name="_Hlk130545733"/>
            <w:r w:rsidR="0006138D" w:rsidRPr="0069015C">
              <w:rPr>
                <w:rFonts w:ascii="Calibri" w:eastAsia="Calibri" w:hAnsi="Calibri" w:cs="Times New Roman"/>
              </w:rPr>
              <w:t>za</w:t>
            </w:r>
            <w:bookmarkEnd w:id="0"/>
            <w:r w:rsidR="0006138D">
              <w:rPr>
                <w:rFonts w:ascii="Calibri" w:eastAsia="Calibri" w:hAnsi="Calibri" w:cs="Times New Roman"/>
              </w:rPr>
              <w:t xml:space="preserve"> isplatu </w:t>
            </w:r>
            <w:r w:rsidR="002F0872">
              <w:rPr>
                <w:rFonts w:ascii="Calibri" w:eastAsia="Calibri" w:hAnsi="Calibri" w:cs="Times New Roman"/>
              </w:rPr>
              <w:t>plaće</w:t>
            </w:r>
            <w:r w:rsidR="0006138D">
              <w:rPr>
                <w:rFonts w:ascii="Calibri" w:eastAsia="Calibri" w:hAnsi="Calibri" w:cs="Times New Roman"/>
              </w:rPr>
              <w:t xml:space="preserve"> zaposleni</w:t>
            </w:r>
            <w:r w:rsidR="002F0872">
              <w:rPr>
                <w:rFonts w:ascii="Calibri" w:eastAsia="Calibri" w:hAnsi="Calibri" w:cs="Times New Roman"/>
              </w:rPr>
              <w:t>cima</w:t>
            </w:r>
            <w:r w:rsidR="0006138D">
              <w:rPr>
                <w:rFonts w:ascii="Calibri" w:eastAsia="Calibri" w:hAnsi="Calibri" w:cs="Times New Roman"/>
              </w:rPr>
              <w:t xml:space="preserve"> za izvođenje izvannastavne aktivnosti</w:t>
            </w:r>
            <w:r w:rsidR="0006138D" w:rsidRPr="0069015C">
              <w:rPr>
                <w:rFonts w:ascii="Calibri" w:eastAsia="Calibri" w:hAnsi="Calibri" w:cs="Times New Roman"/>
              </w:rPr>
              <w:t>, a financiran</w:t>
            </w:r>
            <w:r w:rsidR="0006138D">
              <w:rPr>
                <w:rFonts w:ascii="Calibri" w:eastAsia="Calibri" w:hAnsi="Calibri" w:cs="Times New Roman"/>
              </w:rPr>
              <w:t>a</w:t>
            </w:r>
            <w:r w:rsidR="0006138D" w:rsidRPr="0069015C">
              <w:rPr>
                <w:rFonts w:ascii="Calibri" w:eastAsia="Calibri" w:hAnsi="Calibri" w:cs="Times New Roman"/>
              </w:rPr>
              <w:t xml:space="preserve"> </w:t>
            </w:r>
            <w:r w:rsidR="0006138D">
              <w:rPr>
                <w:rFonts w:ascii="Calibri" w:eastAsia="Calibri" w:hAnsi="Calibri" w:cs="Times New Roman"/>
              </w:rPr>
              <w:t xml:space="preserve">sredstvima Osnivača iz </w:t>
            </w:r>
            <w:r w:rsidR="0006138D" w:rsidRPr="0069015C">
              <w:rPr>
                <w:rFonts w:ascii="Calibri" w:eastAsia="Calibri" w:hAnsi="Calibri" w:cs="Times New Roman"/>
              </w:rPr>
              <w:t>izvora</w:t>
            </w:r>
            <w:r w:rsidR="0006138D">
              <w:rPr>
                <w:rFonts w:ascii="Calibri" w:eastAsia="Calibri" w:hAnsi="Calibri" w:cs="Times New Roman"/>
              </w:rPr>
              <w:t xml:space="preserve"> 11 iznad zakonskog standarda.</w:t>
            </w:r>
          </w:p>
          <w:p w14:paraId="2A9011B2" w14:textId="278A917C" w:rsidR="00CA11BD" w:rsidRDefault="00A65CA2" w:rsidP="00D70ADE">
            <w:pPr>
              <w:spacing w:after="2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AKTIVNOST A320226 ŠKOLSKA SHEMA (2023-2024)</w:t>
            </w:r>
            <w:r w:rsidR="00002F7B">
              <w:rPr>
                <w:rFonts w:ascii="Calibri" w:hAnsi="Calibri" w:cs="Calibri"/>
              </w:rPr>
              <w:t xml:space="preserve"> planirana u iznosu od </w:t>
            </w:r>
            <w:r w:rsidR="00DF3879">
              <w:rPr>
                <w:rFonts w:ascii="Calibri" w:hAnsi="Calibri" w:cs="Calibri"/>
              </w:rPr>
              <w:t>7.000,00 eura</w:t>
            </w:r>
            <w:r w:rsidR="00002F7B" w:rsidRPr="0069015C">
              <w:rPr>
                <w:rFonts w:ascii="Calibri" w:eastAsia="Calibri" w:hAnsi="Calibri" w:cs="Times New Roman"/>
              </w:rPr>
              <w:t xml:space="preserve"> odnosi se na</w:t>
            </w:r>
            <w:r w:rsidR="00002F7B" w:rsidRPr="0069015C">
              <w:rPr>
                <w:rFonts w:ascii="Calibri" w:eastAsia="Times New Roman" w:hAnsi="Calibri" w:cs="Calibri"/>
                <w:lang w:eastAsia="hr-HR"/>
              </w:rPr>
              <w:t xml:space="preserve"> nabavu voća</w:t>
            </w:r>
            <w:r w:rsidR="00002F7B">
              <w:rPr>
                <w:rFonts w:ascii="Calibri" w:eastAsia="Times New Roman" w:hAnsi="Calibri" w:cs="Calibri"/>
                <w:lang w:eastAsia="hr-HR"/>
              </w:rPr>
              <w:t xml:space="preserve"> i voćnih sokova te</w:t>
            </w:r>
            <w:r w:rsidR="00002F7B" w:rsidRPr="0069015C">
              <w:rPr>
                <w:rFonts w:ascii="Calibri" w:eastAsia="Times New Roman" w:hAnsi="Calibri" w:cs="Calibri"/>
                <w:lang w:eastAsia="hr-HR"/>
              </w:rPr>
              <w:t xml:space="preserve"> mlijeka</w:t>
            </w:r>
            <w:r w:rsidR="00002F7B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F7278">
              <w:rPr>
                <w:rFonts w:ascii="Calibri" w:eastAsia="Times New Roman" w:hAnsi="Calibri" w:cs="Calibri"/>
                <w:lang w:eastAsia="hr-HR"/>
              </w:rPr>
              <w:t>i jogurta</w:t>
            </w:r>
            <w:r w:rsidR="00002F7B" w:rsidRPr="0069015C">
              <w:rPr>
                <w:rFonts w:ascii="Calibri" w:eastAsia="Times New Roman" w:hAnsi="Calibri" w:cs="Calibri"/>
                <w:lang w:eastAsia="hr-HR"/>
              </w:rPr>
              <w:t>,</w:t>
            </w:r>
            <w:r w:rsidR="00002F7B" w:rsidRPr="0069015C">
              <w:rPr>
                <w:rFonts w:ascii="Calibri" w:eastAsia="Calibri" w:hAnsi="Calibri" w:cs="Times New Roman"/>
              </w:rPr>
              <w:t xml:space="preserve"> a financirana je iz dva  izvora: 42 - Prihodi iz drugih proračuna te ostalih subjekata unutar općeg proračuna u iznosu </w:t>
            </w:r>
            <w:r w:rsidR="00002F7B">
              <w:rPr>
                <w:rFonts w:ascii="Calibri" w:eastAsia="Calibri" w:hAnsi="Calibri" w:cs="Times New Roman"/>
              </w:rPr>
              <w:t>1.000,00</w:t>
            </w:r>
            <w:r w:rsidR="00002F7B" w:rsidRPr="0069015C">
              <w:rPr>
                <w:rFonts w:ascii="Calibri" w:eastAsia="Calibri" w:hAnsi="Calibri" w:cs="Times New Roman"/>
              </w:rPr>
              <w:t xml:space="preserve"> eura</w:t>
            </w:r>
            <w:r w:rsidR="00002F7B">
              <w:rPr>
                <w:rFonts w:ascii="Calibri" w:eastAsia="Calibri" w:hAnsi="Calibri" w:cs="Times New Roman"/>
              </w:rPr>
              <w:t xml:space="preserve"> </w:t>
            </w:r>
            <w:r w:rsidR="00002F7B" w:rsidRPr="0069015C">
              <w:rPr>
                <w:rFonts w:ascii="Calibri" w:eastAsia="Calibri" w:hAnsi="Calibri" w:cs="Times New Roman"/>
              </w:rPr>
              <w:t>i izvora 44</w:t>
            </w:r>
            <w:r w:rsidR="00AE58B4">
              <w:rPr>
                <w:rFonts w:ascii="Calibri" w:eastAsia="Calibri" w:hAnsi="Calibri" w:cs="Times New Roman"/>
              </w:rPr>
              <w:t xml:space="preserve"> </w:t>
            </w:r>
            <w:r w:rsidR="00002F7B" w:rsidRPr="0069015C">
              <w:rPr>
                <w:rFonts w:ascii="Calibri" w:eastAsia="Calibri" w:hAnsi="Calibri" w:cs="Times New Roman"/>
              </w:rPr>
              <w:t>- pomoći proračunskim korisnicima temeljem prijenosa sredstava EU u iznosu  od</w:t>
            </w:r>
            <w:r w:rsidR="00002F7B">
              <w:rPr>
                <w:rFonts w:ascii="Calibri" w:eastAsia="Calibri" w:hAnsi="Calibri" w:cs="Times New Roman"/>
              </w:rPr>
              <w:t xml:space="preserve"> 6.000,00 </w:t>
            </w:r>
            <w:r w:rsidR="00002F7B" w:rsidRPr="0069015C">
              <w:rPr>
                <w:rFonts w:ascii="Calibri" w:eastAsia="Calibri" w:hAnsi="Calibri" w:cs="Times New Roman"/>
              </w:rPr>
              <w:t>eura</w:t>
            </w:r>
            <w:r w:rsidR="00002F7B">
              <w:rPr>
                <w:rFonts w:ascii="Calibri" w:eastAsia="Calibri" w:hAnsi="Calibri" w:cs="Times New Roman"/>
              </w:rPr>
              <w:t>.</w:t>
            </w:r>
          </w:p>
          <w:p w14:paraId="5F3C4EEE" w14:textId="6CC9A756" w:rsidR="00770014" w:rsidRDefault="00D70ADE" w:rsidP="00626DC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</w:t>
            </w:r>
            <w:r w:rsidR="00B008E0" w:rsidRPr="007E1EC6">
              <w:rPr>
                <w:rFonts w:ascii="Calibri" w:hAnsi="Calibri" w:cs="Calibri"/>
              </w:rPr>
              <w:t>kola sudjeluje u svim aktivnostima u Gradu, na natjecanjima u organizaciji AZZO-a, C</w:t>
            </w:r>
            <w:r w:rsidR="00FB733B" w:rsidRPr="007E1EC6">
              <w:rPr>
                <w:rFonts w:ascii="Calibri" w:hAnsi="Calibri" w:cs="Calibri"/>
              </w:rPr>
              <w:t xml:space="preserve">roatian </w:t>
            </w:r>
            <w:r w:rsidR="00B008E0" w:rsidRPr="007E1EC6">
              <w:rPr>
                <w:rFonts w:ascii="Calibri" w:hAnsi="Calibri" w:cs="Calibri"/>
              </w:rPr>
              <w:t>M</w:t>
            </w:r>
            <w:r w:rsidR="00FB733B" w:rsidRPr="007E1EC6">
              <w:rPr>
                <w:rFonts w:ascii="Calibri" w:hAnsi="Calibri" w:cs="Calibri"/>
              </w:rPr>
              <w:t>akers</w:t>
            </w:r>
            <w:r w:rsidR="00B008E0" w:rsidRPr="007E1EC6">
              <w:rPr>
                <w:rFonts w:ascii="Calibri" w:hAnsi="Calibri" w:cs="Calibri"/>
              </w:rPr>
              <w:t xml:space="preserve"> lige, </w:t>
            </w:r>
            <w:r w:rsidR="009366DC" w:rsidRPr="007E1EC6">
              <w:rPr>
                <w:rFonts w:ascii="Calibri" w:hAnsi="Calibri" w:cs="Calibri"/>
              </w:rPr>
              <w:t xml:space="preserve">Digitalnog učeničkog inkubatora, </w:t>
            </w:r>
            <w:r w:rsidR="00B008E0" w:rsidRPr="007E1EC6">
              <w:rPr>
                <w:rFonts w:ascii="Calibri" w:hAnsi="Calibri" w:cs="Calibri"/>
              </w:rPr>
              <w:t>Sportskih novosti, HAK-a, LIK-a, Međunarodnom matematičkom natjecanju "Klokan bez granica" i Međunarodnom natjecanju iz engleskog jezika</w:t>
            </w:r>
            <w:r w:rsidR="00F84BBA" w:rsidRPr="007E1EC6">
              <w:rPr>
                <w:rFonts w:ascii="Calibri" w:hAnsi="Calibri" w:cs="Calibri"/>
              </w:rPr>
              <w:t xml:space="preserve"> </w:t>
            </w:r>
            <w:r w:rsidR="00B008E0" w:rsidRPr="007E1EC6">
              <w:rPr>
                <w:rFonts w:ascii="Calibri" w:hAnsi="Calibri" w:cs="Calibri"/>
              </w:rPr>
              <w:t>"Hy</w:t>
            </w:r>
            <w:r w:rsidR="009366DC" w:rsidRPr="007E1EC6">
              <w:rPr>
                <w:rFonts w:ascii="Calibri" w:hAnsi="Calibri" w:cs="Calibri"/>
              </w:rPr>
              <w:t>p</w:t>
            </w:r>
            <w:r w:rsidR="00B008E0" w:rsidRPr="007E1EC6">
              <w:rPr>
                <w:rFonts w:ascii="Calibri" w:hAnsi="Calibri" w:cs="Calibri"/>
              </w:rPr>
              <w:t>po", Zajednice sportskih udruga Grada i Županije, član je Hrv</w:t>
            </w:r>
            <w:r w:rsidR="00CA11BD">
              <w:rPr>
                <w:rFonts w:ascii="Calibri" w:hAnsi="Calibri" w:cs="Calibri"/>
              </w:rPr>
              <w:t xml:space="preserve">atskog učeničkog zadrugarstva  </w:t>
            </w:r>
            <w:r w:rsidR="00B008E0" w:rsidRPr="007E1EC6">
              <w:rPr>
                <w:rFonts w:ascii="Calibri" w:hAnsi="Calibri" w:cs="Calibri"/>
              </w:rPr>
              <w:t xml:space="preserve"> četiri godine  provodi </w:t>
            </w:r>
            <w:r w:rsidR="009366DC" w:rsidRPr="007E1EC6">
              <w:rPr>
                <w:rFonts w:ascii="Calibri" w:hAnsi="Calibri" w:cs="Calibri"/>
              </w:rPr>
              <w:t xml:space="preserve">projekte kroz </w:t>
            </w:r>
            <w:r w:rsidR="00B008E0" w:rsidRPr="007E1EC6">
              <w:rPr>
                <w:rFonts w:ascii="Calibri" w:hAnsi="Calibri" w:cs="Calibri"/>
              </w:rPr>
              <w:t>program Erasmus +</w:t>
            </w:r>
            <w:r w:rsidR="009366DC" w:rsidRPr="007E1EC6">
              <w:rPr>
                <w:rFonts w:ascii="Calibri" w:hAnsi="Calibri" w:cs="Calibri"/>
              </w:rPr>
              <w:t xml:space="preserve"> i platformu eTwinning.</w:t>
            </w:r>
            <w:r w:rsidR="00B008E0" w:rsidRPr="007E1EC6">
              <w:rPr>
                <w:rFonts w:ascii="Calibri" w:hAnsi="Calibri" w:cs="Calibri"/>
              </w:rPr>
              <w:t xml:space="preserve"> Kroz CAP program provodimo prevenciju nasilnog ponašanja među učenicima te imamo školski preventivni program koji vodi školska psihologinja, obuhvaćam</w:t>
            </w:r>
            <w:r w:rsidR="00A804DD" w:rsidRPr="007E1EC6">
              <w:rPr>
                <w:rFonts w:ascii="Calibri" w:hAnsi="Calibri" w:cs="Calibri"/>
              </w:rPr>
              <w:t>o</w:t>
            </w:r>
            <w:r w:rsidR="00B008E0" w:rsidRPr="007E1EC6">
              <w:rPr>
                <w:rFonts w:ascii="Calibri" w:hAnsi="Calibri" w:cs="Calibri"/>
              </w:rPr>
              <w:t xml:space="preserve"> sva ostala područja adolescentskih ovisnosti i devijantnih ponašanja.</w:t>
            </w:r>
            <w:r w:rsidR="00626DC8">
              <w:rPr>
                <w:rFonts w:ascii="Calibri" w:hAnsi="Calibri" w:cs="Calibri"/>
              </w:rPr>
              <w:t xml:space="preserve"> </w:t>
            </w:r>
            <w:r w:rsidR="00626DC8">
              <w:rPr>
                <w:rFonts w:ascii="Calibri" w:hAnsi="Calibri" w:cs="Calibri"/>
              </w:rPr>
              <w:t>Nove aktivnosti su provođenje projekta šumske pedagogije u prvim razredima, domaćinstvo za učenike od 1. do 4. razreda, Mali istraživači, Mali znanstvenici, Zeleni podcast (Erasmus).</w:t>
            </w:r>
          </w:p>
          <w:p w14:paraId="5B37670F" w14:textId="27ACE0E5" w:rsidR="00CA11BD" w:rsidRDefault="00B008E0" w:rsidP="00D70AD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E1EC6">
              <w:rPr>
                <w:rFonts w:ascii="Calibri" w:hAnsi="Calibri" w:cs="Calibri"/>
              </w:rPr>
              <w:t>Zbog uspješne digitalizacije i velike količine korištenja online materijala iznimnu pozornost posvećujemo sigurnosti na internetu u čemu aktivno surađujemo i s MUP-om Križevci kroz gostujuća predavanja  za učenike  i za roditelje.</w:t>
            </w:r>
          </w:p>
          <w:p w14:paraId="6D271464" w14:textId="6F5BACBD" w:rsidR="00CB4040" w:rsidRPr="007E1EC6" w:rsidRDefault="00733864" w:rsidP="00D70ADE">
            <w:pPr>
              <w:jc w:val="both"/>
              <w:rPr>
                <w:rFonts w:eastAsia="Times New Roman" w:cstheme="minorHAnsi"/>
                <w:lang w:eastAsia="hr-HR"/>
              </w:rPr>
            </w:pPr>
            <w:r w:rsidRPr="007E1EC6">
              <w:rPr>
                <w:rFonts w:ascii="Calibri" w:hAnsi="Calibri" w:cs="Calibri"/>
              </w:rPr>
              <w:t>Program rada opširno je prikazan u Godišnjem planu i programu škole i Školskom kurikulumu</w:t>
            </w:r>
            <w:r w:rsidR="00D023C5">
              <w:rPr>
                <w:rFonts w:ascii="Calibri" w:hAnsi="Calibri" w:cs="Calibri"/>
              </w:rPr>
              <w:t>.</w:t>
            </w:r>
          </w:p>
        </w:tc>
      </w:tr>
    </w:tbl>
    <w:p w14:paraId="6D271467" w14:textId="25E00B3D" w:rsidR="00A109F1" w:rsidRDefault="00A109F1" w:rsidP="00A109F1">
      <w:pPr>
        <w:spacing w:after="0" w:line="240" w:lineRule="auto"/>
        <w:rPr>
          <w:rFonts w:cstheme="minorHAnsi"/>
        </w:rPr>
      </w:pPr>
    </w:p>
    <w:p w14:paraId="1F1BE0E7" w14:textId="77777777" w:rsidR="00D023C5" w:rsidRPr="00A109F1" w:rsidRDefault="00D023C5" w:rsidP="00A109F1">
      <w:pPr>
        <w:spacing w:after="0" w:line="240" w:lineRule="auto"/>
        <w:rPr>
          <w:rFonts w:cstheme="minorHAnsi"/>
        </w:rPr>
      </w:pPr>
    </w:p>
    <w:tbl>
      <w:tblPr>
        <w:tblW w:w="9165" w:type="dxa"/>
        <w:tblInd w:w="-5" w:type="dxa"/>
        <w:tblLook w:val="04A0" w:firstRow="1" w:lastRow="0" w:firstColumn="1" w:lastColumn="0" w:noHBand="0" w:noVBand="1"/>
      </w:tblPr>
      <w:tblGrid>
        <w:gridCol w:w="1018"/>
        <w:gridCol w:w="1018"/>
        <w:gridCol w:w="1017"/>
        <w:gridCol w:w="1018"/>
        <w:gridCol w:w="1019"/>
        <w:gridCol w:w="1019"/>
        <w:gridCol w:w="412"/>
        <w:gridCol w:w="1626"/>
        <w:gridCol w:w="1018"/>
      </w:tblGrid>
      <w:tr w:rsidR="00A109F1" w:rsidRPr="00A109F1" w14:paraId="6D271469" w14:textId="77777777" w:rsidTr="00800FD7">
        <w:trPr>
          <w:trHeight w:val="499"/>
        </w:trPr>
        <w:tc>
          <w:tcPr>
            <w:tcW w:w="9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271468" w14:textId="2E8AAFCB" w:rsidR="00A109F1" w:rsidRPr="004479EE" w:rsidRDefault="003D5C1E" w:rsidP="00A109F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>2.</w:t>
            </w:r>
            <w:r w:rsidR="00B0770C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60A0B">
              <w:rPr>
                <w:rFonts w:eastAsia="Times New Roman" w:cstheme="minorHAnsi"/>
                <w:b/>
                <w:bCs/>
                <w:lang w:eastAsia="hr-HR"/>
              </w:rPr>
              <w:t>Ciljevi i pokazatelji uspješnosti</w:t>
            </w:r>
          </w:p>
        </w:tc>
      </w:tr>
      <w:tr w:rsidR="00A109F1" w:rsidRPr="00A109F1" w14:paraId="6D27146B" w14:textId="77777777" w:rsidTr="00800FD7">
        <w:trPr>
          <w:trHeight w:val="1941"/>
        </w:trPr>
        <w:tc>
          <w:tcPr>
            <w:tcW w:w="9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797C" w14:textId="77777777" w:rsidR="003D5C1E" w:rsidRDefault="003D5C1E" w:rsidP="00D3401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14:paraId="6390EBBC" w14:textId="77777777" w:rsidR="003D5C1E" w:rsidRPr="007E1EC6" w:rsidRDefault="003D5C1E" w:rsidP="00FA076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E1EC6">
              <w:rPr>
                <w:rFonts w:ascii="Calibri" w:hAnsi="Calibri" w:cs="Calibri"/>
              </w:rPr>
              <w:t>Ciljevi, strategija i programi usklađeni su prema Godišnjem izvedbenom kurikulumu, prema  Državnim</w:t>
            </w:r>
          </w:p>
          <w:p w14:paraId="2CCE1D09" w14:textId="39D1437C" w:rsidR="003D5C1E" w:rsidRDefault="003D5C1E" w:rsidP="00FA0763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7E1EC6">
              <w:rPr>
                <w:rFonts w:ascii="Calibri" w:hAnsi="Calibri" w:cs="Calibri"/>
              </w:rPr>
              <w:t>pedagoškim standardima i koeficijentima izvodljivosti te Strategiji razvoja Grada Križevaca.  Izrada proračuna za 202</w:t>
            </w:r>
            <w:r>
              <w:rPr>
                <w:rFonts w:ascii="Calibri" w:hAnsi="Calibri" w:cs="Calibri"/>
              </w:rPr>
              <w:t>4</w:t>
            </w:r>
            <w:r w:rsidRPr="007E1EC6">
              <w:rPr>
                <w:rFonts w:ascii="Calibri" w:hAnsi="Calibri" w:cs="Calibri"/>
              </w:rPr>
              <w:t>. godinu i projekcija za 202</w:t>
            </w:r>
            <w:r>
              <w:rPr>
                <w:rFonts w:ascii="Calibri" w:hAnsi="Calibri" w:cs="Calibri"/>
              </w:rPr>
              <w:t>5</w:t>
            </w:r>
            <w:r w:rsidRPr="007E1EC6">
              <w:rPr>
                <w:rFonts w:ascii="Calibri" w:hAnsi="Calibri" w:cs="Calibri"/>
              </w:rPr>
              <w:t>. i 202</w:t>
            </w:r>
            <w:r>
              <w:rPr>
                <w:rFonts w:ascii="Calibri" w:hAnsi="Calibri" w:cs="Calibri"/>
              </w:rPr>
              <w:t>6</w:t>
            </w:r>
            <w:r w:rsidRPr="007E1EC6">
              <w:rPr>
                <w:rFonts w:ascii="Calibri" w:hAnsi="Calibri" w:cs="Calibri"/>
              </w:rPr>
              <w:t>. godinu temelji se na  Smjernicama za izradu Državnog proračuna Republike Hrvatske i Uputama za izradu proračuna jedinica lokalne i područne samouprave za razdoblje 202</w:t>
            </w:r>
            <w:r>
              <w:rPr>
                <w:rFonts w:ascii="Calibri" w:hAnsi="Calibri" w:cs="Calibri"/>
              </w:rPr>
              <w:t>4.</w:t>
            </w:r>
            <w:r w:rsidRPr="007E1EC6">
              <w:rPr>
                <w:rFonts w:ascii="Calibri" w:hAnsi="Calibri" w:cs="Calibri"/>
              </w:rPr>
              <w:t>-202</w:t>
            </w:r>
            <w:r>
              <w:rPr>
                <w:rFonts w:ascii="Calibri" w:hAnsi="Calibri" w:cs="Calibri"/>
              </w:rPr>
              <w:t>6</w:t>
            </w:r>
            <w:r w:rsidRPr="007E1EC6">
              <w:rPr>
                <w:rFonts w:ascii="Calibri" w:hAnsi="Calibri" w:cs="Calibri"/>
              </w:rPr>
              <w:t>. godine. Ciljevi se ostvaruju u skladu s planiranim Financijskim planom.</w:t>
            </w:r>
            <w:r w:rsidRPr="007E1EC6">
              <w:rPr>
                <w:rFonts w:eastAsia="Times New Roman" w:cstheme="minorHAnsi"/>
                <w:lang w:eastAsia="hr-HR"/>
              </w:rPr>
              <w:t> </w:t>
            </w:r>
          </w:p>
          <w:p w14:paraId="2AE30FAA" w14:textId="339129E6" w:rsidR="00A109F1" w:rsidRDefault="000732CE" w:rsidP="00FA076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E1EC6">
              <w:rPr>
                <w:rFonts w:ascii="Calibri" w:hAnsi="Calibri" w:cs="Calibri"/>
              </w:rPr>
              <w:t>Programi se zasnivaju na: Zakonu o ustanovama, Zakonu o odgoju i obrazovanju u osnovnoj i srednjoj školi, Državnim pedagoškim standardima, Nacionalnom okvirnom kurikulumu, HACCP standardu, Godišnjem planu i programu škole i školskom kurikulumu, Statutu škole, Pravilniku o kućnom redu, Pravilniku o organizaciji i sistematizaciji radnih mjesta, Zakonu o proračunu, Zakonu o radu, Zakonu o zaštiti na radu, Zakonu o fiskalnoj odgovornosti, Pravilnikom o proračunskim klasifikacijama te Pravilnikom o proračunskom računovodstvu i Računskom planu.</w:t>
            </w:r>
          </w:p>
          <w:p w14:paraId="282BC836" w14:textId="177D9595" w:rsidR="00FE0A3F" w:rsidRDefault="00FE0A3F" w:rsidP="00FA076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E1EC6">
              <w:rPr>
                <w:rFonts w:ascii="Calibri" w:hAnsi="Calibri" w:cs="Calibri"/>
              </w:rPr>
              <w:t>Izračuni se zasnivaju na broju učenika koji polaze dodatnu nastavu i programe te sudjeluju na državnim smotrama i natjecanjima.  U školi su organizirani  dodatni programi iz raznih predmeta, a  učenici koji ih pohađaju potiču se na sudjelovanje u  županijskim i državnim natjecanjima</w:t>
            </w:r>
          </w:p>
          <w:p w14:paraId="751D32D9" w14:textId="77777777" w:rsidR="006D4859" w:rsidRDefault="00FE0A3F" w:rsidP="00FA0763">
            <w:pPr>
              <w:spacing w:after="0"/>
              <w:jc w:val="both"/>
              <w:rPr>
                <w:rFonts w:ascii="Calibri" w:hAnsi="Calibri" w:cs="Calibri"/>
              </w:rPr>
            </w:pPr>
            <w:r w:rsidRPr="00EE29BA">
              <w:rPr>
                <w:rFonts w:ascii="Calibri" w:hAnsi="Calibri" w:cs="Calibri"/>
              </w:rPr>
              <w:lastRenderedPageBreak/>
              <w:t>Šk. godine 20</w:t>
            </w:r>
            <w:r>
              <w:rPr>
                <w:rFonts w:ascii="Calibri" w:hAnsi="Calibri" w:cs="Calibri"/>
              </w:rPr>
              <w:t>22</w:t>
            </w:r>
            <w:r w:rsidRPr="00EE29BA">
              <w:rPr>
                <w:rFonts w:ascii="Calibri" w:hAnsi="Calibri" w:cs="Calibri"/>
              </w:rPr>
              <w:t>./202</w:t>
            </w:r>
            <w:r>
              <w:rPr>
                <w:rFonts w:ascii="Calibri" w:hAnsi="Calibri" w:cs="Calibri"/>
              </w:rPr>
              <w:t>3</w:t>
            </w:r>
            <w:r w:rsidRPr="00EE29BA">
              <w:rPr>
                <w:rFonts w:ascii="Calibri" w:hAnsi="Calibri" w:cs="Calibri"/>
              </w:rPr>
              <w:t>. nastavu je pohađa</w:t>
            </w:r>
            <w:r>
              <w:rPr>
                <w:rFonts w:ascii="Calibri" w:hAnsi="Calibri" w:cs="Calibri"/>
              </w:rPr>
              <w:t>o</w:t>
            </w:r>
            <w:r w:rsidRPr="00EE29BA">
              <w:rPr>
                <w:rFonts w:ascii="Calibri" w:hAnsi="Calibri" w:cs="Calibri"/>
              </w:rPr>
              <w:t xml:space="preserve"> 65</w:t>
            </w:r>
            <w:r>
              <w:rPr>
                <w:rFonts w:ascii="Calibri" w:hAnsi="Calibri" w:cs="Calibri"/>
              </w:rPr>
              <w:t>1</w:t>
            </w:r>
            <w:r w:rsidRPr="00EE29BA">
              <w:rPr>
                <w:rFonts w:ascii="Calibri" w:hAnsi="Calibri" w:cs="Calibri"/>
              </w:rPr>
              <w:t xml:space="preserve"> učenik. 65</w:t>
            </w:r>
            <w:r>
              <w:rPr>
                <w:rFonts w:ascii="Calibri" w:hAnsi="Calibri" w:cs="Calibri"/>
              </w:rPr>
              <w:t>0</w:t>
            </w:r>
            <w:r w:rsidRPr="00EE29BA">
              <w:rPr>
                <w:rFonts w:ascii="Calibri" w:hAnsi="Calibri" w:cs="Calibri"/>
              </w:rPr>
              <w:t xml:space="preserve"> učenika uspješno je završi</w:t>
            </w:r>
            <w:r>
              <w:rPr>
                <w:rFonts w:ascii="Calibri" w:hAnsi="Calibri" w:cs="Calibri"/>
              </w:rPr>
              <w:t>l</w:t>
            </w:r>
            <w:r w:rsidRPr="00EE29BA">
              <w:rPr>
                <w:rFonts w:ascii="Calibri" w:hAnsi="Calibri" w:cs="Calibri"/>
              </w:rPr>
              <w:t xml:space="preserve">o razred, dok  </w:t>
            </w:r>
            <w:r>
              <w:rPr>
                <w:rFonts w:ascii="Calibri" w:hAnsi="Calibri" w:cs="Calibri"/>
              </w:rPr>
              <w:t>je 1</w:t>
            </w:r>
            <w:r w:rsidRPr="00EE29BA">
              <w:rPr>
                <w:rFonts w:ascii="Calibri" w:hAnsi="Calibri" w:cs="Calibri"/>
              </w:rPr>
              <w:t xml:space="preserve"> učeni</w:t>
            </w:r>
            <w:r>
              <w:rPr>
                <w:rFonts w:ascii="Calibri" w:hAnsi="Calibri" w:cs="Calibri"/>
              </w:rPr>
              <w:t>k</w:t>
            </w:r>
            <w:r w:rsidRPr="00EE29BA">
              <w:rPr>
                <w:rFonts w:ascii="Calibri" w:hAnsi="Calibri" w:cs="Calibri"/>
              </w:rPr>
              <w:t xml:space="preserve"> mora</w:t>
            </w:r>
            <w:r>
              <w:rPr>
                <w:rFonts w:ascii="Calibri" w:hAnsi="Calibri" w:cs="Calibri"/>
              </w:rPr>
              <w:t>o</w:t>
            </w:r>
            <w:r w:rsidRPr="00EE29BA">
              <w:rPr>
                <w:rFonts w:ascii="Calibri" w:hAnsi="Calibri" w:cs="Calibri"/>
              </w:rPr>
              <w:t xml:space="preserve"> ponavljati razred. Osmi razred završilo je </w:t>
            </w:r>
            <w:r>
              <w:rPr>
                <w:rFonts w:ascii="Calibri" w:hAnsi="Calibri" w:cs="Calibri"/>
              </w:rPr>
              <w:t>89</w:t>
            </w:r>
            <w:r w:rsidRPr="00EE29BA">
              <w:rPr>
                <w:rFonts w:ascii="Calibri" w:hAnsi="Calibri" w:cs="Calibri"/>
              </w:rPr>
              <w:t xml:space="preserve"> učenika. Opći uspjeh učenika na kraju školske godine: 6</w:t>
            </w:r>
            <w:r>
              <w:rPr>
                <w:rFonts w:ascii="Calibri" w:hAnsi="Calibri" w:cs="Calibri"/>
              </w:rPr>
              <w:t>3,44</w:t>
            </w:r>
            <w:r w:rsidRPr="00EE29BA">
              <w:rPr>
                <w:rFonts w:ascii="Calibri" w:hAnsi="Calibri" w:cs="Calibri"/>
              </w:rPr>
              <w:t xml:space="preserve"> % odličan, 2</w:t>
            </w:r>
            <w:r>
              <w:rPr>
                <w:rFonts w:ascii="Calibri" w:hAnsi="Calibri" w:cs="Calibri"/>
              </w:rPr>
              <w:t>8,12</w:t>
            </w:r>
            <w:r w:rsidRPr="00EE29BA">
              <w:rPr>
                <w:rFonts w:ascii="Calibri" w:hAnsi="Calibri" w:cs="Calibri"/>
              </w:rPr>
              <w:t xml:space="preserve"> % vrlo dobar, </w:t>
            </w:r>
            <w:r>
              <w:rPr>
                <w:rFonts w:ascii="Calibri" w:hAnsi="Calibri" w:cs="Calibri"/>
              </w:rPr>
              <w:t>8,29</w:t>
            </w:r>
            <w:r w:rsidRPr="00EE29BA">
              <w:rPr>
                <w:rFonts w:ascii="Calibri" w:hAnsi="Calibri" w:cs="Calibri"/>
              </w:rPr>
              <w:t xml:space="preserve"> % dobar te </w:t>
            </w:r>
            <w:r>
              <w:rPr>
                <w:rFonts w:ascii="Calibri" w:hAnsi="Calibri" w:cs="Calibri"/>
              </w:rPr>
              <w:t xml:space="preserve">0,15 </w:t>
            </w:r>
            <w:r w:rsidRPr="00EE29BA">
              <w:rPr>
                <w:rFonts w:ascii="Calibri" w:hAnsi="Calibri" w:cs="Calibri"/>
              </w:rPr>
              <w:t xml:space="preserve">% nedovoljan. </w:t>
            </w:r>
          </w:p>
          <w:p w14:paraId="5EC8D69A" w14:textId="31ADD6FB" w:rsidR="001F466E" w:rsidRDefault="00FE0A3F" w:rsidP="00FA0763">
            <w:pPr>
              <w:spacing w:after="0"/>
              <w:jc w:val="both"/>
              <w:rPr>
                <w:rFonts w:ascii="Calibri" w:hAnsi="Calibri" w:cs="Calibri"/>
              </w:rPr>
            </w:pPr>
            <w:r w:rsidRPr="00EE29BA">
              <w:rPr>
                <w:rFonts w:ascii="Calibri" w:hAnsi="Calibri" w:cs="Calibri"/>
              </w:rPr>
              <w:t>U šk. godinu 202</w:t>
            </w:r>
            <w:r>
              <w:rPr>
                <w:rFonts w:ascii="Calibri" w:hAnsi="Calibri" w:cs="Calibri"/>
              </w:rPr>
              <w:t>3</w:t>
            </w:r>
            <w:r w:rsidRPr="00EE29BA">
              <w:rPr>
                <w:rFonts w:ascii="Calibri" w:hAnsi="Calibri" w:cs="Calibri"/>
              </w:rPr>
              <w:t>./202</w:t>
            </w:r>
            <w:r>
              <w:rPr>
                <w:rFonts w:ascii="Calibri" w:hAnsi="Calibri" w:cs="Calibri"/>
              </w:rPr>
              <w:t>4</w:t>
            </w:r>
            <w:r w:rsidRPr="00EE29BA">
              <w:rPr>
                <w:rFonts w:ascii="Calibri" w:hAnsi="Calibri" w:cs="Calibri"/>
              </w:rPr>
              <w:t>. upisano je ukupno 65</w:t>
            </w:r>
            <w:r>
              <w:rPr>
                <w:rFonts w:ascii="Calibri" w:hAnsi="Calibri" w:cs="Calibri"/>
              </w:rPr>
              <w:t>5</w:t>
            </w:r>
            <w:r w:rsidRPr="00EE29BA">
              <w:rPr>
                <w:rFonts w:ascii="Calibri" w:hAnsi="Calibri" w:cs="Calibri"/>
              </w:rPr>
              <w:t xml:space="preserve"> učenika, od toga u prvi razred  </w:t>
            </w:r>
            <w:r>
              <w:rPr>
                <w:rFonts w:ascii="Calibri" w:hAnsi="Calibri" w:cs="Calibri"/>
              </w:rPr>
              <w:t>96</w:t>
            </w:r>
            <w:r w:rsidRPr="00EE29BA">
              <w:rPr>
                <w:rFonts w:ascii="Calibri" w:hAnsi="Calibri" w:cs="Calibri"/>
              </w:rPr>
              <w:t xml:space="preserve"> učenika.</w:t>
            </w:r>
          </w:p>
          <w:p w14:paraId="20CB0973" w14:textId="59DDB599" w:rsidR="00FE0A3F" w:rsidRDefault="00FE0A3F" w:rsidP="00D70ADE">
            <w:pPr>
              <w:spacing w:after="0"/>
              <w:jc w:val="both"/>
              <w:rPr>
                <w:rFonts w:ascii="Calibri" w:hAnsi="Calibri" w:cs="Calibri"/>
              </w:rPr>
            </w:pPr>
            <w:r w:rsidRPr="00EE29BA">
              <w:rPr>
                <w:rFonts w:ascii="Calibri" w:hAnsi="Calibri" w:cs="Calibri"/>
              </w:rPr>
              <w:t xml:space="preserve">Kroz redoviti Godišnji plan i program za učenike je organizirana dodatna </w:t>
            </w:r>
            <w:r>
              <w:rPr>
                <w:rFonts w:ascii="Calibri" w:hAnsi="Calibri" w:cs="Calibri"/>
              </w:rPr>
              <w:t>nastava iz različitih predmeta za 199 učenika</w:t>
            </w:r>
            <w:r w:rsidRPr="00EE29B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EE29BA">
              <w:rPr>
                <w:rFonts w:ascii="Calibri" w:hAnsi="Calibri" w:cs="Calibri"/>
              </w:rPr>
              <w:t xml:space="preserve">čime je obuhvaćeno oko </w:t>
            </w:r>
            <w:r>
              <w:rPr>
                <w:rFonts w:ascii="Calibri" w:hAnsi="Calibri" w:cs="Calibri"/>
              </w:rPr>
              <w:t>31</w:t>
            </w:r>
            <w:r w:rsidRPr="00EE29BA">
              <w:rPr>
                <w:rFonts w:ascii="Calibri" w:hAnsi="Calibri" w:cs="Calibri"/>
              </w:rPr>
              <w:t xml:space="preserve"> % učenika. Kroz školski kurikulum provo</w:t>
            </w:r>
            <w:r w:rsidR="001F466E">
              <w:rPr>
                <w:rFonts w:ascii="Calibri" w:hAnsi="Calibri" w:cs="Calibri"/>
              </w:rPr>
              <w:t>de se</w:t>
            </w:r>
            <w:r w:rsidRPr="00EE29BA">
              <w:rPr>
                <w:rFonts w:ascii="Calibri" w:hAnsi="Calibri" w:cs="Calibri"/>
              </w:rPr>
              <w:t xml:space="preserve"> izvannastavne aktivnosti u </w:t>
            </w:r>
            <w:r>
              <w:rPr>
                <w:rFonts w:ascii="Calibri" w:hAnsi="Calibri" w:cs="Calibri"/>
              </w:rPr>
              <w:t>37</w:t>
            </w:r>
            <w:r w:rsidRPr="00EE29BA">
              <w:rPr>
                <w:rFonts w:ascii="Calibri" w:hAnsi="Calibri" w:cs="Calibri"/>
              </w:rPr>
              <w:t xml:space="preserve"> različitih područja u kojima je uključeno preko </w:t>
            </w:r>
            <w:r>
              <w:rPr>
                <w:rFonts w:ascii="Calibri" w:hAnsi="Calibri" w:cs="Calibri"/>
              </w:rPr>
              <w:t>450</w:t>
            </w:r>
            <w:r w:rsidRPr="00EE29BA">
              <w:rPr>
                <w:rFonts w:ascii="Calibri" w:hAnsi="Calibri" w:cs="Calibri"/>
              </w:rPr>
              <w:t xml:space="preserve">  učenika koji  redovito sudjeluju na natjecanjima te su gotovo stalni sudionici završnica iz tehničke kulture, tjelesne i zdravstvene kulture i robotike.</w:t>
            </w:r>
          </w:p>
          <w:p w14:paraId="436568F0" w14:textId="1E62E173" w:rsidR="00FE0A3F" w:rsidRDefault="00D70ADE" w:rsidP="00FE0A3F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="00FE0A3F" w:rsidRPr="00EE29BA">
              <w:rPr>
                <w:rFonts w:ascii="Calibri" w:hAnsi="Calibri" w:cs="Calibri"/>
              </w:rPr>
              <w:t xml:space="preserve">čenici </w:t>
            </w:r>
            <w:r>
              <w:rPr>
                <w:rFonts w:ascii="Calibri" w:hAnsi="Calibri" w:cs="Calibri"/>
              </w:rPr>
              <w:t>su</w:t>
            </w:r>
            <w:r w:rsidR="00FE0A3F" w:rsidRPr="00EE29BA">
              <w:rPr>
                <w:rFonts w:ascii="Calibri" w:hAnsi="Calibri" w:cs="Calibri"/>
              </w:rPr>
              <w:t xml:space="preserve"> sudjelovali</w:t>
            </w:r>
            <w:r w:rsidR="00FE0A3F">
              <w:rPr>
                <w:rFonts w:ascii="Calibri" w:hAnsi="Calibri" w:cs="Calibri"/>
              </w:rPr>
              <w:t xml:space="preserve"> </w:t>
            </w:r>
            <w:r w:rsidR="00FE0A3F" w:rsidRPr="00EE29BA">
              <w:rPr>
                <w:rFonts w:ascii="Calibri" w:hAnsi="Calibri" w:cs="Calibri"/>
              </w:rPr>
              <w:t xml:space="preserve">na </w:t>
            </w:r>
            <w:r w:rsidR="00FE0A3F">
              <w:rPr>
                <w:rFonts w:ascii="Calibri" w:hAnsi="Calibri" w:cs="Calibri"/>
              </w:rPr>
              <w:t>državnom natjecanju Sigurno u prometu na kojem je učenica osvojila 1. mjesto.</w:t>
            </w:r>
            <w:r w:rsidR="00FE0A3F" w:rsidRPr="00EE29BA">
              <w:rPr>
                <w:rFonts w:ascii="Calibri" w:hAnsi="Calibri" w:cs="Calibri"/>
              </w:rPr>
              <w:t xml:space="preserve"> Uspješna je bila učenica koja je sudjelovala</w:t>
            </w:r>
            <w:r w:rsidR="00FE0A3F">
              <w:rPr>
                <w:rFonts w:ascii="Calibri" w:hAnsi="Calibri" w:cs="Calibri"/>
              </w:rPr>
              <w:t xml:space="preserve"> na državnom natjecanju – izložba učenika osnovnih i srednjih škola iz područja vizualnih umjetnosti i dizajna LIK 2022/2023</w:t>
            </w:r>
            <w:r w:rsidR="00FE0A3F" w:rsidRPr="00EE29BA">
              <w:rPr>
                <w:color w:val="242424"/>
                <w:shd w:val="clear" w:color="auto" w:fill="FFFFFF"/>
              </w:rPr>
              <w:t>.</w:t>
            </w:r>
            <w:r w:rsidR="00FE0A3F">
              <w:rPr>
                <w:color w:val="242424"/>
                <w:shd w:val="clear" w:color="auto" w:fill="FFFFFF"/>
              </w:rPr>
              <w:t xml:space="preserve"> te je osvojila 2. mjesto.</w:t>
            </w:r>
            <w:r w:rsidR="00FE0A3F" w:rsidRPr="00EE29BA">
              <w:rPr>
                <w:color w:val="242424"/>
                <w:shd w:val="clear" w:color="auto" w:fill="FFFFFF"/>
              </w:rPr>
              <w:t xml:space="preserve"> </w:t>
            </w:r>
            <w:r w:rsidR="00FE0A3F">
              <w:rPr>
                <w:color w:val="242424"/>
                <w:shd w:val="clear" w:color="auto" w:fill="FFFFFF"/>
              </w:rPr>
              <w:t xml:space="preserve"> Na državnom natjecanju iz atletike učenici osvojili su ekipno 3. mjesto. </w:t>
            </w:r>
            <w:r w:rsidR="00B32E38">
              <w:rPr>
                <w:color w:val="242424"/>
                <w:shd w:val="clear" w:color="auto" w:fill="FFFFFF"/>
              </w:rPr>
              <w:t>Škola je m</w:t>
            </w:r>
            <w:r w:rsidR="00FE0A3F" w:rsidRPr="00EE29BA">
              <w:rPr>
                <w:rFonts w:ascii="Calibri" w:hAnsi="Calibri" w:cs="Calibri"/>
              </w:rPr>
              <w:t>eđu 16 škola u Hrvatskoj koje su dobile statut Microsoftove škole i aktivno</w:t>
            </w:r>
            <w:r w:rsidR="005F1B16">
              <w:rPr>
                <w:rFonts w:ascii="Calibri" w:hAnsi="Calibri" w:cs="Calibri"/>
              </w:rPr>
              <w:t xml:space="preserve"> se </w:t>
            </w:r>
            <w:r w:rsidR="00FE0A3F" w:rsidRPr="00EE29BA">
              <w:rPr>
                <w:rFonts w:ascii="Calibri" w:hAnsi="Calibri" w:cs="Calibri"/>
              </w:rPr>
              <w:t xml:space="preserve"> radi na prelasku u  viši rang  čime bi postal</w:t>
            </w:r>
            <w:r w:rsidR="005F1B16">
              <w:rPr>
                <w:rFonts w:ascii="Calibri" w:hAnsi="Calibri" w:cs="Calibri"/>
              </w:rPr>
              <w:t>a</w:t>
            </w:r>
            <w:r w:rsidR="00FE0A3F" w:rsidRPr="00EE29BA">
              <w:rPr>
                <w:rFonts w:ascii="Calibri" w:hAnsi="Calibri" w:cs="Calibri"/>
              </w:rPr>
              <w:t xml:space="preserve"> jedina škola u Županiji sa statusom Microsoft Showcase School.  U projektu  E-škole  bil</w:t>
            </w:r>
            <w:r w:rsidR="00B32E38">
              <w:rPr>
                <w:rFonts w:ascii="Calibri" w:hAnsi="Calibri" w:cs="Calibri"/>
              </w:rPr>
              <w:t xml:space="preserve">a je </w:t>
            </w:r>
            <w:r w:rsidR="00FE0A3F" w:rsidRPr="00EE29BA">
              <w:rPr>
                <w:rFonts w:ascii="Calibri" w:hAnsi="Calibri" w:cs="Calibri"/>
              </w:rPr>
              <w:t>među prvih 20 u Hrvatskoj tako da su svi softverski alati  uspješno implementirani u sve faze odgojno-obrazovnog rada. Zahvaljujući projektu E-škole informatička infrastruktura i opremljenost škole su na zavidnoj razini te smo uključeni i u 2</w:t>
            </w:r>
            <w:r w:rsidR="00FE0A3F">
              <w:rPr>
                <w:rFonts w:ascii="Calibri" w:hAnsi="Calibri" w:cs="Calibri"/>
              </w:rPr>
              <w:t>.</w:t>
            </w:r>
            <w:r w:rsidR="00FE0A3F" w:rsidRPr="00EE29BA">
              <w:rPr>
                <w:rFonts w:ascii="Calibri" w:hAnsi="Calibri" w:cs="Calibri"/>
              </w:rPr>
              <w:t xml:space="preserve"> fazu E-škola.</w:t>
            </w:r>
          </w:p>
          <w:p w14:paraId="215FDC80" w14:textId="5AF0BBCE" w:rsidR="00FE0A3F" w:rsidRDefault="008A11B2" w:rsidP="00D3401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narednom  trogodišnjem razdoblju, škola će i dalje raditi na implementiranju suvremenih obrazovnih procesa. Aktivno ć</w:t>
            </w:r>
            <w:r w:rsidR="00D70ADE">
              <w:rPr>
                <w:rFonts w:ascii="Calibri" w:hAnsi="Calibri" w:cs="Calibri"/>
              </w:rPr>
              <w:t xml:space="preserve">e se </w:t>
            </w:r>
            <w:r>
              <w:rPr>
                <w:rFonts w:ascii="Calibri" w:hAnsi="Calibri" w:cs="Calibri"/>
              </w:rPr>
              <w:t xml:space="preserve"> pratiti i prijavljivati  na natječaje za  EU sredstva, za poboljšanje obrazovnog i infrastrukturnog standarda te poticati rad s nadarenim učenicima.</w:t>
            </w:r>
          </w:p>
          <w:p w14:paraId="4F2A5E00" w14:textId="77777777" w:rsidR="00FE0A3F" w:rsidRDefault="00FE0A3F" w:rsidP="00D34017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D27146A" w14:textId="61C7106D" w:rsidR="00FE0A3F" w:rsidRPr="004479EE" w:rsidRDefault="00FE0A3F" w:rsidP="00D3401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109F1" w:rsidRPr="00A109F1" w14:paraId="6D27149B" w14:textId="77777777" w:rsidTr="00800FD7">
        <w:trPr>
          <w:gridAfter w:val="1"/>
          <w:wAfter w:w="1018" w:type="dxa"/>
          <w:trHeight w:val="40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3" w14:textId="7777777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4" w14:textId="7777777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5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6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7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8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9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A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109F1" w:rsidRPr="004479EE" w14:paraId="6D2714B1" w14:textId="77777777" w:rsidTr="00800FD7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AD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AE" w14:textId="3FF2E46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Voditelj</w:t>
            </w:r>
            <w:r w:rsidR="007B5F52">
              <w:rPr>
                <w:rFonts w:eastAsia="Times New Roman" w:cstheme="minorHAnsi"/>
                <w:lang w:eastAsia="hr-HR"/>
              </w:rPr>
              <w:t>ica</w:t>
            </w:r>
            <w:r w:rsidRPr="004479EE">
              <w:rPr>
                <w:rFonts w:eastAsia="Times New Roman" w:cstheme="minorHAnsi"/>
                <w:lang w:eastAsia="hr-HR"/>
              </w:rPr>
              <w:t xml:space="preserve"> računovodstva: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AF" w14:textId="7F234C4E" w:rsidR="00A109F1" w:rsidRPr="004479EE" w:rsidRDefault="001D2929" w:rsidP="00A109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 w:rsidRPr="001D2929">
              <w:rPr>
                <w:rFonts w:eastAsia="Times New Roman" w:cstheme="minorHAnsi"/>
                <w:lang w:eastAsia="hr-HR"/>
              </w:rPr>
              <w:t>Gordana Lončarić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14B0" w14:textId="7777777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A109F1" w:rsidRPr="004479EE" w14:paraId="6D2714BB" w14:textId="77777777" w:rsidTr="00800FD7">
        <w:trPr>
          <w:trHeight w:val="40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B2" w14:textId="7777777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B3" w14:textId="7777777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B4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B5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B6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B7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B8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B9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BA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109F1" w:rsidRPr="004479EE" w14:paraId="6D2714C0" w14:textId="77777777" w:rsidTr="00800FD7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BC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BD" w14:textId="79593E38" w:rsidR="00A109F1" w:rsidRPr="004479EE" w:rsidRDefault="003902D2" w:rsidP="003902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                                Ravnatelj</w:t>
            </w:r>
            <w:r w:rsidR="00A109F1" w:rsidRPr="004479EE">
              <w:rPr>
                <w:rFonts w:eastAsia="Times New Roman" w:cstheme="minorHAnsi"/>
                <w:lang w:eastAsia="hr-HR"/>
              </w:rPr>
              <w:t>: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BE" w14:textId="623CFF42" w:rsidR="00A109F1" w:rsidRPr="004479EE" w:rsidRDefault="001D2929" w:rsidP="00A109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 w:rsidRPr="004263E0">
              <w:rPr>
                <w:rFonts w:eastAsia="Times New Roman" w:cstheme="minorHAnsi"/>
                <w:lang w:eastAsia="hr-HR"/>
              </w:rPr>
              <w:t>Igor Brki</w:t>
            </w:r>
            <w:r w:rsidR="004263E0" w:rsidRPr="004263E0">
              <w:rPr>
                <w:rFonts w:eastAsia="Times New Roman" w:cstheme="minorHAnsi"/>
                <w:lang w:eastAsia="hr-HR"/>
              </w:rPr>
              <w:t>ć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14BF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</w:p>
        </w:tc>
      </w:tr>
    </w:tbl>
    <w:p w14:paraId="6D2714C1" w14:textId="77777777" w:rsidR="00A109F1" w:rsidRPr="00A109F1" w:rsidRDefault="00A109F1" w:rsidP="00A109F1">
      <w:pPr>
        <w:spacing w:after="0" w:line="240" w:lineRule="auto"/>
        <w:rPr>
          <w:rFonts w:cstheme="minorHAnsi"/>
        </w:rPr>
      </w:pPr>
    </w:p>
    <w:p w14:paraId="6D2714C2" w14:textId="77777777" w:rsidR="00A109F1" w:rsidRPr="00A109F1" w:rsidRDefault="00A109F1" w:rsidP="00A109F1">
      <w:pPr>
        <w:spacing w:after="0" w:line="240" w:lineRule="auto"/>
        <w:rPr>
          <w:rFonts w:cstheme="minorHAnsi"/>
        </w:rPr>
      </w:pPr>
    </w:p>
    <w:sectPr w:rsidR="00A109F1" w:rsidRPr="00A1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F1"/>
    <w:rsid w:val="00002F7B"/>
    <w:rsid w:val="0000307E"/>
    <w:rsid w:val="00017B97"/>
    <w:rsid w:val="0006138D"/>
    <w:rsid w:val="00061AA9"/>
    <w:rsid w:val="000732CE"/>
    <w:rsid w:val="000863D3"/>
    <w:rsid w:val="00094CB0"/>
    <w:rsid w:val="00095A29"/>
    <w:rsid w:val="000A794C"/>
    <w:rsid w:val="000C1613"/>
    <w:rsid w:val="000C39D4"/>
    <w:rsid w:val="000E16EF"/>
    <w:rsid w:val="000F1C3A"/>
    <w:rsid w:val="000F5A83"/>
    <w:rsid w:val="00106824"/>
    <w:rsid w:val="0011413E"/>
    <w:rsid w:val="00116CA9"/>
    <w:rsid w:val="001319AE"/>
    <w:rsid w:val="001343BD"/>
    <w:rsid w:val="001435BE"/>
    <w:rsid w:val="001577EE"/>
    <w:rsid w:val="0017002A"/>
    <w:rsid w:val="00170252"/>
    <w:rsid w:val="00180BEA"/>
    <w:rsid w:val="00183CBA"/>
    <w:rsid w:val="001A3E1D"/>
    <w:rsid w:val="001B2F45"/>
    <w:rsid w:val="001B3287"/>
    <w:rsid w:val="001B74AC"/>
    <w:rsid w:val="001C0483"/>
    <w:rsid w:val="001C2368"/>
    <w:rsid w:val="001D2929"/>
    <w:rsid w:val="001F466E"/>
    <w:rsid w:val="001F6C67"/>
    <w:rsid w:val="00207D90"/>
    <w:rsid w:val="00210F4D"/>
    <w:rsid w:val="0024387D"/>
    <w:rsid w:val="002621A7"/>
    <w:rsid w:val="00263F3C"/>
    <w:rsid w:val="00265E72"/>
    <w:rsid w:val="00270886"/>
    <w:rsid w:val="00274D89"/>
    <w:rsid w:val="0029101A"/>
    <w:rsid w:val="00294E95"/>
    <w:rsid w:val="002B0DDA"/>
    <w:rsid w:val="002B400E"/>
    <w:rsid w:val="002C2807"/>
    <w:rsid w:val="002C3933"/>
    <w:rsid w:val="002D440E"/>
    <w:rsid w:val="002F0872"/>
    <w:rsid w:val="002F0D57"/>
    <w:rsid w:val="00300864"/>
    <w:rsid w:val="003061E1"/>
    <w:rsid w:val="00313641"/>
    <w:rsid w:val="00323884"/>
    <w:rsid w:val="003258BA"/>
    <w:rsid w:val="00332780"/>
    <w:rsid w:val="00337621"/>
    <w:rsid w:val="00346C34"/>
    <w:rsid w:val="00370894"/>
    <w:rsid w:val="00384869"/>
    <w:rsid w:val="003902D2"/>
    <w:rsid w:val="003A0572"/>
    <w:rsid w:val="003A5F01"/>
    <w:rsid w:val="003D5C1E"/>
    <w:rsid w:val="003E50BF"/>
    <w:rsid w:val="003F2479"/>
    <w:rsid w:val="00404192"/>
    <w:rsid w:val="00406EA9"/>
    <w:rsid w:val="00406ED4"/>
    <w:rsid w:val="004109D4"/>
    <w:rsid w:val="004263E0"/>
    <w:rsid w:val="00452FEC"/>
    <w:rsid w:val="0048423D"/>
    <w:rsid w:val="004862A9"/>
    <w:rsid w:val="00491BFA"/>
    <w:rsid w:val="004A5554"/>
    <w:rsid w:val="004A6902"/>
    <w:rsid w:val="004B3475"/>
    <w:rsid w:val="004B491B"/>
    <w:rsid w:val="004C7EAE"/>
    <w:rsid w:val="004D1898"/>
    <w:rsid w:val="005041C7"/>
    <w:rsid w:val="00515AAE"/>
    <w:rsid w:val="00515B2E"/>
    <w:rsid w:val="00524619"/>
    <w:rsid w:val="005322E0"/>
    <w:rsid w:val="005351AE"/>
    <w:rsid w:val="00546E68"/>
    <w:rsid w:val="0056189E"/>
    <w:rsid w:val="00570BED"/>
    <w:rsid w:val="00572AAA"/>
    <w:rsid w:val="00575866"/>
    <w:rsid w:val="0059605B"/>
    <w:rsid w:val="005D2C33"/>
    <w:rsid w:val="005F1B16"/>
    <w:rsid w:val="005F5A19"/>
    <w:rsid w:val="00601031"/>
    <w:rsid w:val="00607F6B"/>
    <w:rsid w:val="00620CD2"/>
    <w:rsid w:val="00625E1B"/>
    <w:rsid w:val="00626B82"/>
    <w:rsid w:val="00626DC8"/>
    <w:rsid w:val="00632B88"/>
    <w:rsid w:val="00646E8D"/>
    <w:rsid w:val="00656A84"/>
    <w:rsid w:val="006773A2"/>
    <w:rsid w:val="006970AB"/>
    <w:rsid w:val="006B1DF7"/>
    <w:rsid w:val="006D4859"/>
    <w:rsid w:val="00704F37"/>
    <w:rsid w:val="00725E53"/>
    <w:rsid w:val="007327FF"/>
    <w:rsid w:val="00732E96"/>
    <w:rsid w:val="00733864"/>
    <w:rsid w:val="00744271"/>
    <w:rsid w:val="00757778"/>
    <w:rsid w:val="0076078C"/>
    <w:rsid w:val="00770014"/>
    <w:rsid w:val="0077121C"/>
    <w:rsid w:val="00790372"/>
    <w:rsid w:val="007B5F52"/>
    <w:rsid w:val="007D4EEB"/>
    <w:rsid w:val="007E0B0C"/>
    <w:rsid w:val="007E1671"/>
    <w:rsid w:val="007E17E8"/>
    <w:rsid w:val="007E1EC6"/>
    <w:rsid w:val="00800FD7"/>
    <w:rsid w:val="00804B80"/>
    <w:rsid w:val="008114C7"/>
    <w:rsid w:val="00830F19"/>
    <w:rsid w:val="00836043"/>
    <w:rsid w:val="008A11B2"/>
    <w:rsid w:val="008C2D86"/>
    <w:rsid w:val="008D5DB3"/>
    <w:rsid w:val="008D76FC"/>
    <w:rsid w:val="008E043C"/>
    <w:rsid w:val="00901386"/>
    <w:rsid w:val="0090797C"/>
    <w:rsid w:val="00923327"/>
    <w:rsid w:val="00934950"/>
    <w:rsid w:val="009366DC"/>
    <w:rsid w:val="00937804"/>
    <w:rsid w:val="0095093B"/>
    <w:rsid w:val="009511A9"/>
    <w:rsid w:val="00957388"/>
    <w:rsid w:val="009763C8"/>
    <w:rsid w:val="00976F07"/>
    <w:rsid w:val="009B44FA"/>
    <w:rsid w:val="009C11AE"/>
    <w:rsid w:val="009F19A0"/>
    <w:rsid w:val="009F7278"/>
    <w:rsid w:val="00A109F1"/>
    <w:rsid w:val="00A1567B"/>
    <w:rsid w:val="00A167DB"/>
    <w:rsid w:val="00A41CB5"/>
    <w:rsid w:val="00A41E65"/>
    <w:rsid w:val="00A4328B"/>
    <w:rsid w:val="00A44525"/>
    <w:rsid w:val="00A45724"/>
    <w:rsid w:val="00A61108"/>
    <w:rsid w:val="00A61B88"/>
    <w:rsid w:val="00A65CA2"/>
    <w:rsid w:val="00A77D59"/>
    <w:rsid w:val="00A804DD"/>
    <w:rsid w:val="00AB0A13"/>
    <w:rsid w:val="00AB5E15"/>
    <w:rsid w:val="00AC057A"/>
    <w:rsid w:val="00AD3161"/>
    <w:rsid w:val="00AD7BBC"/>
    <w:rsid w:val="00AE58B4"/>
    <w:rsid w:val="00AF5445"/>
    <w:rsid w:val="00B008E0"/>
    <w:rsid w:val="00B0770C"/>
    <w:rsid w:val="00B17324"/>
    <w:rsid w:val="00B22716"/>
    <w:rsid w:val="00B272D1"/>
    <w:rsid w:val="00B32E38"/>
    <w:rsid w:val="00B939DB"/>
    <w:rsid w:val="00BA530D"/>
    <w:rsid w:val="00BB28A7"/>
    <w:rsid w:val="00BC156D"/>
    <w:rsid w:val="00BC4556"/>
    <w:rsid w:val="00BC5819"/>
    <w:rsid w:val="00C016EB"/>
    <w:rsid w:val="00C233E1"/>
    <w:rsid w:val="00C26DF4"/>
    <w:rsid w:val="00C4426D"/>
    <w:rsid w:val="00C46B91"/>
    <w:rsid w:val="00C60A0B"/>
    <w:rsid w:val="00C80877"/>
    <w:rsid w:val="00C81126"/>
    <w:rsid w:val="00CA11BD"/>
    <w:rsid w:val="00CB2EF9"/>
    <w:rsid w:val="00CB4040"/>
    <w:rsid w:val="00CC3DC8"/>
    <w:rsid w:val="00CD3D24"/>
    <w:rsid w:val="00CD4130"/>
    <w:rsid w:val="00CD6100"/>
    <w:rsid w:val="00CE0535"/>
    <w:rsid w:val="00D023C5"/>
    <w:rsid w:val="00D02BAD"/>
    <w:rsid w:val="00D06246"/>
    <w:rsid w:val="00D12AD9"/>
    <w:rsid w:val="00D12CEF"/>
    <w:rsid w:val="00D213A9"/>
    <w:rsid w:val="00D21B06"/>
    <w:rsid w:val="00D278BF"/>
    <w:rsid w:val="00D34017"/>
    <w:rsid w:val="00D70ADE"/>
    <w:rsid w:val="00DB460B"/>
    <w:rsid w:val="00DC6F64"/>
    <w:rsid w:val="00DD2A98"/>
    <w:rsid w:val="00DD2DA3"/>
    <w:rsid w:val="00DD5AD4"/>
    <w:rsid w:val="00DF3879"/>
    <w:rsid w:val="00E02CDD"/>
    <w:rsid w:val="00E204BC"/>
    <w:rsid w:val="00E263E4"/>
    <w:rsid w:val="00E267D7"/>
    <w:rsid w:val="00E504BC"/>
    <w:rsid w:val="00E53079"/>
    <w:rsid w:val="00E7248A"/>
    <w:rsid w:val="00E909CC"/>
    <w:rsid w:val="00E92620"/>
    <w:rsid w:val="00EE29BA"/>
    <w:rsid w:val="00EE2BE6"/>
    <w:rsid w:val="00EE2E0A"/>
    <w:rsid w:val="00EF61E3"/>
    <w:rsid w:val="00F076E1"/>
    <w:rsid w:val="00F265F4"/>
    <w:rsid w:val="00F27131"/>
    <w:rsid w:val="00F470C5"/>
    <w:rsid w:val="00F50602"/>
    <w:rsid w:val="00F51883"/>
    <w:rsid w:val="00F6714E"/>
    <w:rsid w:val="00F72597"/>
    <w:rsid w:val="00F81E06"/>
    <w:rsid w:val="00F84BBA"/>
    <w:rsid w:val="00FA0763"/>
    <w:rsid w:val="00FB0033"/>
    <w:rsid w:val="00FB5C16"/>
    <w:rsid w:val="00FB68AF"/>
    <w:rsid w:val="00FB733B"/>
    <w:rsid w:val="00FE0A3F"/>
    <w:rsid w:val="00FE1F61"/>
    <w:rsid w:val="00FE5F30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455"/>
  <w15:chartTrackingRefBased/>
  <w15:docId w15:val="{58945DC7-5237-4E08-A68B-624BFCA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5F22-8DBF-47A4-86BC-33D3DA55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Podolski Marija</dc:creator>
  <cp:keywords/>
  <dc:description/>
  <cp:lastModifiedBy>Gordana Lončarić</cp:lastModifiedBy>
  <cp:revision>159</cp:revision>
  <cp:lastPrinted>2021-10-11T07:36:00Z</cp:lastPrinted>
  <dcterms:created xsi:type="dcterms:W3CDTF">2022-10-13T12:49:00Z</dcterms:created>
  <dcterms:modified xsi:type="dcterms:W3CDTF">2023-11-20T12:18:00Z</dcterms:modified>
</cp:coreProperties>
</file>